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818" w:rsidRDefault="00255818" w:rsidP="00255818">
      <w:pPr>
        <w:tabs>
          <w:tab w:val="left" w:pos="5056"/>
        </w:tabs>
        <w:jc w:val="center"/>
        <w:rPr>
          <w:sz w:val="22"/>
        </w:rPr>
      </w:pPr>
      <w:bookmarkStart w:id="0" w:name="_GoBack"/>
      <w:r>
        <w:rPr>
          <w:noProof/>
          <w:sz w:val="22"/>
          <w:lang w:val="en-GB" w:eastAsia="en-GB"/>
        </w:rPr>
        <w:drawing>
          <wp:inline distT="0" distB="0" distL="0" distR="0">
            <wp:extent cx="3393440" cy="762000"/>
            <wp:effectExtent l="0" t="0" r="10160" b="0"/>
            <wp:docPr id="5" name="Picture 1" descr="OASMAL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SMALM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5818" w:rsidRDefault="00255818" w:rsidP="001A204E">
      <w:pPr>
        <w:tabs>
          <w:tab w:val="left" w:pos="5056"/>
        </w:tabs>
        <w:jc w:val="center"/>
        <w:rPr>
          <w:rFonts w:ascii="Arial" w:hAnsi="Arial" w:cs="Arial"/>
        </w:rPr>
      </w:pPr>
      <w:r w:rsidRPr="00805F87">
        <w:rPr>
          <w:rFonts w:ascii="Arial" w:hAnsi="Arial" w:cs="Arial"/>
          <w:smallCaps/>
          <w:sz w:val="28"/>
          <w:szCs w:val="28"/>
        </w:rPr>
        <w:t>Great Britain</w:t>
      </w:r>
    </w:p>
    <w:p w:rsidR="00C45374" w:rsidRPr="007567D4" w:rsidRDefault="00C45374" w:rsidP="00C45374">
      <w:pPr>
        <w:jc w:val="center"/>
      </w:pPr>
      <w:r w:rsidRPr="007567D4">
        <w:rPr>
          <w:b/>
        </w:rPr>
        <w:t xml:space="preserve">Minutes </w:t>
      </w:r>
      <w:r>
        <w:t>of</w:t>
      </w:r>
      <w:r w:rsidRPr="007567D4">
        <w:t xml:space="preserve"> the </w:t>
      </w:r>
      <w:r w:rsidRPr="007567D4">
        <w:rPr>
          <w:b/>
        </w:rPr>
        <w:t xml:space="preserve">Meeting </w:t>
      </w:r>
      <w:r w:rsidRPr="007567D4">
        <w:t>of</w:t>
      </w:r>
    </w:p>
    <w:p w:rsidR="00C45374" w:rsidRPr="007567D4" w:rsidRDefault="00C45374" w:rsidP="00C45374">
      <w:pPr>
        <w:jc w:val="center"/>
        <w:rPr>
          <w:b/>
        </w:rPr>
      </w:pPr>
      <w:r w:rsidRPr="007567D4">
        <w:rPr>
          <w:b/>
        </w:rPr>
        <w:t>OVEREATERS ANONYMOUS GREAT BRITAIN</w:t>
      </w:r>
    </w:p>
    <w:p w:rsidR="00C45374" w:rsidRPr="007567D4" w:rsidRDefault="00C45374" w:rsidP="00C45374">
      <w:pPr>
        <w:jc w:val="center"/>
      </w:pPr>
      <w:r w:rsidRPr="007567D4">
        <w:t>(The National Service Board of OA in Great Britain)</w:t>
      </w:r>
    </w:p>
    <w:p w:rsidR="00C45374" w:rsidRPr="007567D4" w:rsidRDefault="0076080E" w:rsidP="00C45374">
      <w:pPr>
        <w:jc w:val="center"/>
        <w:rPr>
          <w:b/>
        </w:rPr>
      </w:pPr>
      <w:r>
        <w:rPr>
          <w:b/>
        </w:rPr>
        <w:t xml:space="preserve">Held </w:t>
      </w:r>
      <w:r w:rsidR="00E36567">
        <w:rPr>
          <w:b/>
        </w:rPr>
        <w:t>on Saturda</w:t>
      </w:r>
      <w:r w:rsidR="00C45374">
        <w:rPr>
          <w:b/>
        </w:rPr>
        <w:t xml:space="preserve">y </w:t>
      </w:r>
      <w:r w:rsidR="00E36567">
        <w:rPr>
          <w:b/>
        </w:rPr>
        <w:t>28</w:t>
      </w:r>
      <w:r w:rsidR="00C45374" w:rsidRPr="00745E94">
        <w:rPr>
          <w:b/>
          <w:vertAlign w:val="superscript"/>
        </w:rPr>
        <w:t>th</w:t>
      </w:r>
      <w:r w:rsidR="00C45374">
        <w:rPr>
          <w:b/>
        </w:rPr>
        <w:t xml:space="preserve"> </w:t>
      </w:r>
      <w:r w:rsidR="00E36567">
        <w:rPr>
          <w:b/>
        </w:rPr>
        <w:t>January</w:t>
      </w:r>
      <w:r w:rsidR="00C45374" w:rsidRPr="007567D4">
        <w:rPr>
          <w:b/>
        </w:rPr>
        <w:t xml:space="preserve"> 201</w:t>
      </w:r>
      <w:r w:rsidR="00E36567">
        <w:rPr>
          <w:b/>
        </w:rPr>
        <w:t>7</w:t>
      </w:r>
      <w:r w:rsidR="00C45374" w:rsidRPr="007567D4">
        <w:rPr>
          <w:b/>
        </w:rPr>
        <w:t xml:space="preserve">  </w:t>
      </w:r>
    </w:p>
    <w:p w:rsidR="00C45374" w:rsidRDefault="00C45374" w:rsidP="00C45374">
      <w:pPr>
        <w:ind w:left="360"/>
        <w:jc w:val="center"/>
        <w:rPr>
          <w:b/>
        </w:rPr>
      </w:pPr>
      <w:r>
        <w:rPr>
          <w:b/>
        </w:rPr>
        <w:t xml:space="preserve">at </w:t>
      </w:r>
      <w:r w:rsidR="00E36567">
        <w:rPr>
          <w:b/>
        </w:rPr>
        <w:t>Methodist Central Hall, Oldham Street, Manchester</w:t>
      </w:r>
    </w:p>
    <w:p w:rsidR="00C45374" w:rsidRDefault="008B170B" w:rsidP="008B170B">
      <w:pPr>
        <w:tabs>
          <w:tab w:val="left" w:pos="8055"/>
        </w:tabs>
        <w:rPr>
          <w:rFonts w:ascii="Calibri Light" w:hAnsi="Calibri Light"/>
        </w:rPr>
      </w:pPr>
      <w:r>
        <w:rPr>
          <w:rFonts w:ascii="Calibri Light" w:hAnsi="Calibri Light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205"/>
        <w:gridCol w:w="4507"/>
        <w:gridCol w:w="1563"/>
      </w:tblGrid>
      <w:tr w:rsidR="00C45374" w:rsidRPr="0068610D" w:rsidTr="006D17C8">
        <w:tc>
          <w:tcPr>
            <w:tcW w:w="0" w:type="auto"/>
          </w:tcPr>
          <w:p w:rsidR="00C45374" w:rsidRPr="008B170B" w:rsidRDefault="00C45374" w:rsidP="006D17C8">
            <w:pPr>
              <w:jc w:val="center"/>
              <w:rPr>
                <w:rFonts w:ascii="Calibri Light" w:hAnsi="Calibri Light"/>
                <w:color w:val="404040"/>
              </w:rPr>
            </w:pPr>
            <w:r w:rsidRPr="008B170B">
              <w:rPr>
                <w:sz w:val="22"/>
                <w:szCs w:val="22"/>
              </w:rPr>
              <w:t>1</w:t>
            </w:r>
          </w:p>
        </w:tc>
        <w:tc>
          <w:tcPr>
            <w:tcW w:w="2205" w:type="dxa"/>
          </w:tcPr>
          <w:p w:rsidR="00C45374" w:rsidRPr="00A26BBB" w:rsidRDefault="00C45374" w:rsidP="00E54512">
            <w:pPr>
              <w:rPr>
                <w:color w:val="404040"/>
              </w:rPr>
            </w:pPr>
            <w:r w:rsidRPr="00A26BBB">
              <w:rPr>
                <w:sz w:val="22"/>
                <w:szCs w:val="22"/>
              </w:rPr>
              <w:t>Welcome</w:t>
            </w:r>
          </w:p>
        </w:tc>
        <w:tc>
          <w:tcPr>
            <w:tcW w:w="4507" w:type="dxa"/>
          </w:tcPr>
          <w:p w:rsidR="00C45374" w:rsidRPr="008B170B" w:rsidRDefault="00C45374" w:rsidP="00965EC7">
            <w:r w:rsidRPr="008B170B">
              <w:rPr>
                <w:sz w:val="22"/>
                <w:szCs w:val="22"/>
              </w:rPr>
              <w:t xml:space="preserve"> </w:t>
            </w:r>
            <w:r w:rsidR="00344EEA">
              <w:rPr>
                <w:sz w:val="22"/>
                <w:szCs w:val="22"/>
              </w:rPr>
              <w:t>Sandra</w:t>
            </w:r>
          </w:p>
        </w:tc>
        <w:tc>
          <w:tcPr>
            <w:tcW w:w="1404" w:type="dxa"/>
          </w:tcPr>
          <w:p w:rsidR="00C45374" w:rsidRPr="0068610D" w:rsidRDefault="00C45374" w:rsidP="00E54512"/>
        </w:tc>
      </w:tr>
      <w:tr w:rsidR="00C45374" w:rsidRPr="0068610D" w:rsidTr="006D17C8">
        <w:trPr>
          <w:trHeight w:val="972"/>
        </w:trPr>
        <w:tc>
          <w:tcPr>
            <w:tcW w:w="0" w:type="auto"/>
          </w:tcPr>
          <w:p w:rsidR="00C45374" w:rsidRPr="008B170B" w:rsidRDefault="00C45374" w:rsidP="006D17C8">
            <w:pPr>
              <w:jc w:val="center"/>
              <w:rPr>
                <w:rFonts w:ascii="Calibri Light" w:hAnsi="Calibri Light"/>
                <w:color w:val="000000"/>
              </w:rPr>
            </w:pPr>
            <w:r w:rsidRPr="008B17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05" w:type="dxa"/>
          </w:tcPr>
          <w:p w:rsidR="00C45374" w:rsidRPr="00A26BBB" w:rsidRDefault="00C45374" w:rsidP="00E54512">
            <w:pPr>
              <w:rPr>
                <w:color w:val="000000"/>
              </w:rPr>
            </w:pPr>
            <w:r w:rsidRPr="00A26BBB">
              <w:rPr>
                <w:color w:val="000000"/>
                <w:sz w:val="22"/>
                <w:szCs w:val="22"/>
              </w:rPr>
              <w:t>Preamble</w:t>
            </w:r>
          </w:p>
          <w:p w:rsidR="00C45374" w:rsidRPr="00A26BBB" w:rsidRDefault="00C45374" w:rsidP="00E54512">
            <w:pPr>
              <w:rPr>
                <w:color w:val="000000"/>
              </w:rPr>
            </w:pPr>
            <w:r w:rsidRPr="00A26BBB">
              <w:rPr>
                <w:color w:val="000000"/>
                <w:sz w:val="22"/>
                <w:szCs w:val="22"/>
              </w:rPr>
              <w:t>Traditions</w:t>
            </w:r>
          </w:p>
          <w:p w:rsidR="00C45374" w:rsidRPr="00A26BBB" w:rsidRDefault="00C45374" w:rsidP="00E54512">
            <w:pPr>
              <w:rPr>
                <w:color w:val="000000"/>
              </w:rPr>
            </w:pPr>
            <w:r w:rsidRPr="00A26BBB">
              <w:rPr>
                <w:color w:val="000000"/>
                <w:sz w:val="22"/>
                <w:szCs w:val="22"/>
              </w:rPr>
              <w:t>Concepts</w:t>
            </w:r>
          </w:p>
        </w:tc>
        <w:tc>
          <w:tcPr>
            <w:tcW w:w="4507" w:type="dxa"/>
          </w:tcPr>
          <w:p w:rsidR="00C45374" w:rsidRDefault="00344EEA" w:rsidP="0076080E">
            <w:pPr>
              <w:rPr>
                <w:color w:val="000000"/>
              </w:rPr>
            </w:pPr>
            <w:r>
              <w:rPr>
                <w:color w:val="000000"/>
              </w:rPr>
              <w:t>Caroline</w:t>
            </w:r>
          </w:p>
          <w:p w:rsidR="00344EEA" w:rsidRDefault="00344EEA" w:rsidP="0076080E">
            <w:pPr>
              <w:rPr>
                <w:color w:val="000000"/>
              </w:rPr>
            </w:pPr>
            <w:r>
              <w:rPr>
                <w:color w:val="000000"/>
              </w:rPr>
              <w:t>Lisa</w:t>
            </w:r>
          </w:p>
          <w:p w:rsidR="00344EEA" w:rsidRPr="008B170B" w:rsidRDefault="00344EEA" w:rsidP="0076080E">
            <w:pPr>
              <w:rPr>
                <w:color w:val="000000"/>
              </w:rPr>
            </w:pPr>
            <w:r>
              <w:rPr>
                <w:color w:val="000000"/>
              </w:rPr>
              <w:t>Alan</w:t>
            </w:r>
            <w:r w:rsidR="00E6725E">
              <w:rPr>
                <w:color w:val="000000"/>
              </w:rPr>
              <w:t xml:space="preserve"> </w:t>
            </w:r>
          </w:p>
        </w:tc>
        <w:tc>
          <w:tcPr>
            <w:tcW w:w="1404" w:type="dxa"/>
          </w:tcPr>
          <w:p w:rsidR="008B170B" w:rsidRPr="0068610D" w:rsidRDefault="008B170B" w:rsidP="00E54512">
            <w:pPr>
              <w:rPr>
                <w:color w:val="000000"/>
              </w:rPr>
            </w:pPr>
          </w:p>
        </w:tc>
      </w:tr>
      <w:tr w:rsidR="00C45374" w:rsidRPr="0068610D" w:rsidTr="006D17C8">
        <w:tc>
          <w:tcPr>
            <w:tcW w:w="0" w:type="auto"/>
          </w:tcPr>
          <w:p w:rsidR="00C45374" w:rsidRPr="008B170B" w:rsidRDefault="00C45374" w:rsidP="006D17C8">
            <w:pPr>
              <w:jc w:val="center"/>
              <w:rPr>
                <w:rFonts w:ascii="Calibri Light" w:hAnsi="Calibri Light"/>
                <w:color w:val="000000"/>
              </w:rPr>
            </w:pPr>
            <w:r w:rsidRPr="008B170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05" w:type="dxa"/>
          </w:tcPr>
          <w:p w:rsidR="00C45374" w:rsidRPr="00A26BBB" w:rsidRDefault="00C45374" w:rsidP="00E54512">
            <w:pPr>
              <w:rPr>
                <w:color w:val="000000"/>
              </w:rPr>
            </w:pPr>
            <w:r w:rsidRPr="00A26BBB">
              <w:rPr>
                <w:color w:val="000000"/>
                <w:sz w:val="22"/>
                <w:szCs w:val="22"/>
              </w:rPr>
              <w:t>Brief Personal Shares</w:t>
            </w:r>
          </w:p>
        </w:tc>
        <w:tc>
          <w:tcPr>
            <w:tcW w:w="4507" w:type="dxa"/>
          </w:tcPr>
          <w:p w:rsidR="00C45374" w:rsidRPr="008B170B" w:rsidRDefault="00344EEA" w:rsidP="00E54512">
            <w:pPr>
              <w:rPr>
                <w:color w:val="000000"/>
              </w:rPr>
            </w:pPr>
            <w:r>
              <w:rPr>
                <w:color w:val="000000"/>
              </w:rPr>
              <w:t>All present</w:t>
            </w:r>
          </w:p>
        </w:tc>
        <w:tc>
          <w:tcPr>
            <w:tcW w:w="1404" w:type="dxa"/>
          </w:tcPr>
          <w:p w:rsidR="00C45374" w:rsidRPr="0068610D" w:rsidRDefault="00C45374" w:rsidP="00E54512">
            <w:pPr>
              <w:rPr>
                <w:color w:val="000000"/>
              </w:rPr>
            </w:pPr>
          </w:p>
        </w:tc>
      </w:tr>
      <w:tr w:rsidR="006734FB" w:rsidRPr="0068610D" w:rsidTr="006D17C8">
        <w:trPr>
          <w:trHeight w:val="392"/>
        </w:trPr>
        <w:tc>
          <w:tcPr>
            <w:tcW w:w="900" w:type="dxa"/>
          </w:tcPr>
          <w:p w:rsidR="006734FB" w:rsidRPr="008B170B" w:rsidRDefault="006734FB" w:rsidP="006D17C8">
            <w:pPr>
              <w:jc w:val="center"/>
              <w:rPr>
                <w:rFonts w:ascii="Calibri Light" w:hAnsi="Calibri Light"/>
                <w:color w:val="000000"/>
              </w:rPr>
            </w:pPr>
            <w:r w:rsidRPr="008B170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05" w:type="dxa"/>
          </w:tcPr>
          <w:p w:rsidR="006734FB" w:rsidRPr="00A26BBB" w:rsidRDefault="00344EEA" w:rsidP="008B170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Present and </w:t>
            </w:r>
            <w:r w:rsidR="00E1256E" w:rsidRPr="00A26BBB">
              <w:rPr>
                <w:color w:val="000000"/>
                <w:sz w:val="22"/>
                <w:szCs w:val="22"/>
              </w:rPr>
              <w:t>Apologies</w:t>
            </w:r>
          </w:p>
        </w:tc>
        <w:tc>
          <w:tcPr>
            <w:tcW w:w="4507" w:type="dxa"/>
          </w:tcPr>
          <w:p w:rsidR="006734FB" w:rsidRDefault="00344EEA" w:rsidP="008B170B">
            <w:pPr>
              <w:rPr>
                <w:color w:val="000000"/>
              </w:rPr>
            </w:pPr>
            <w:r>
              <w:rPr>
                <w:color w:val="000000"/>
              </w:rPr>
              <w:t>All Board members plus Dan, volunteer minute taker.  No apologies</w:t>
            </w:r>
          </w:p>
          <w:p w:rsidR="00344EEA" w:rsidRPr="008B170B" w:rsidRDefault="00344EEA" w:rsidP="008B170B">
            <w:pPr>
              <w:rPr>
                <w:color w:val="000000"/>
              </w:rPr>
            </w:pPr>
          </w:p>
        </w:tc>
        <w:tc>
          <w:tcPr>
            <w:tcW w:w="1404" w:type="dxa"/>
          </w:tcPr>
          <w:p w:rsidR="006734FB" w:rsidRPr="0068610D" w:rsidRDefault="006734FB" w:rsidP="00E54512">
            <w:pPr>
              <w:rPr>
                <w:color w:val="000000"/>
              </w:rPr>
            </w:pPr>
          </w:p>
        </w:tc>
      </w:tr>
      <w:tr w:rsidR="006734FB" w:rsidRPr="0068610D" w:rsidTr="006D17C8">
        <w:trPr>
          <w:trHeight w:val="416"/>
        </w:trPr>
        <w:tc>
          <w:tcPr>
            <w:tcW w:w="900" w:type="dxa"/>
          </w:tcPr>
          <w:p w:rsidR="006734FB" w:rsidRPr="008B170B" w:rsidRDefault="00E1256E" w:rsidP="006D17C8">
            <w:pPr>
              <w:jc w:val="center"/>
              <w:rPr>
                <w:color w:val="000000"/>
              </w:rPr>
            </w:pPr>
            <w:r w:rsidRPr="008B170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05" w:type="dxa"/>
          </w:tcPr>
          <w:p w:rsidR="006734FB" w:rsidRPr="00A26BBB" w:rsidRDefault="00E1256E" w:rsidP="00E1256E">
            <w:pPr>
              <w:rPr>
                <w:color w:val="000000"/>
              </w:rPr>
            </w:pPr>
            <w:r w:rsidRPr="00A26BBB">
              <w:rPr>
                <w:color w:val="000000"/>
                <w:sz w:val="22"/>
                <w:szCs w:val="22"/>
              </w:rPr>
              <w:t>Notify Chair of Any Other Business</w:t>
            </w:r>
          </w:p>
        </w:tc>
        <w:tc>
          <w:tcPr>
            <w:tcW w:w="4507" w:type="dxa"/>
          </w:tcPr>
          <w:p w:rsidR="001A204E" w:rsidRPr="008B170B" w:rsidRDefault="001A204E" w:rsidP="001A204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082EA0">
              <w:rPr>
                <w:color w:val="000000"/>
                <w:sz w:val="22"/>
                <w:szCs w:val="22"/>
              </w:rPr>
              <w:t xml:space="preserve">Housekeeping </w:t>
            </w:r>
          </w:p>
        </w:tc>
        <w:tc>
          <w:tcPr>
            <w:tcW w:w="1404" w:type="dxa"/>
          </w:tcPr>
          <w:p w:rsidR="006734FB" w:rsidRPr="0068610D" w:rsidRDefault="006734FB" w:rsidP="00E54512">
            <w:pPr>
              <w:jc w:val="center"/>
              <w:rPr>
                <w:color w:val="000000"/>
              </w:rPr>
            </w:pPr>
          </w:p>
        </w:tc>
      </w:tr>
      <w:tr w:rsidR="00C45374" w:rsidRPr="0068610D" w:rsidTr="006D17C8">
        <w:tc>
          <w:tcPr>
            <w:tcW w:w="0" w:type="auto"/>
          </w:tcPr>
          <w:p w:rsidR="00C45374" w:rsidRPr="008B170B" w:rsidRDefault="00E1256E" w:rsidP="006D17C8">
            <w:pPr>
              <w:jc w:val="center"/>
              <w:rPr>
                <w:color w:val="000000"/>
              </w:rPr>
            </w:pPr>
            <w:r w:rsidRPr="008B170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05" w:type="dxa"/>
          </w:tcPr>
          <w:p w:rsidR="00C45374" w:rsidRPr="00A26BBB" w:rsidRDefault="00C45374" w:rsidP="00E1256E">
            <w:pPr>
              <w:rPr>
                <w:color w:val="000000"/>
              </w:rPr>
            </w:pPr>
            <w:r w:rsidRPr="00A26BBB">
              <w:rPr>
                <w:color w:val="000000"/>
                <w:sz w:val="22"/>
                <w:szCs w:val="22"/>
              </w:rPr>
              <w:t>Review and a</w:t>
            </w:r>
            <w:r w:rsidR="00344EEA">
              <w:rPr>
                <w:color w:val="000000"/>
                <w:sz w:val="22"/>
                <w:szCs w:val="22"/>
              </w:rPr>
              <w:t>dopt Agenda, agree Ground Rules</w:t>
            </w:r>
            <w:r w:rsidRPr="00A26B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07" w:type="dxa"/>
          </w:tcPr>
          <w:p w:rsidR="00C45374" w:rsidRDefault="00C6579E" w:rsidP="00C6579E">
            <w:pPr>
              <w:rPr>
                <w:color w:val="000000"/>
              </w:rPr>
            </w:pPr>
            <w:r w:rsidRPr="00A26BBB">
              <w:rPr>
                <w:color w:val="000000"/>
                <w:sz w:val="22"/>
                <w:szCs w:val="22"/>
              </w:rPr>
              <w:t>The committee adopted the agenda</w:t>
            </w:r>
            <w:r w:rsidR="00344EEA">
              <w:rPr>
                <w:color w:val="000000"/>
                <w:sz w:val="22"/>
                <w:szCs w:val="22"/>
              </w:rPr>
              <w:t>; and ground rules:</w:t>
            </w:r>
            <w:r w:rsidR="00344EEA">
              <w:rPr>
                <w:color w:val="000000"/>
              </w:rPr>
              <w:t xml:space="preserve"> </w:t>
            </w:r>
            <w:r w:rsidRPr="00A26BBB">
              <w:rPr>
                <w:color w:val="000000"/>
                <w:sz w:val="22"/>
                <w:szCs w:val="22"/>
              </w:rPr>
              <w:t xml:space="preserve"> keep </w:t>
            </w:r>
            <w:r w:rsidR="00BF1B36">
              <w:rPr>
                <w:color w:val="000000"/>
                <w:sz w:val="22"/>
                <w:szCs w:val="22"/>
              </w:rPr>
              <w:t>it simple – hands up to speak:</w:t>
            </w:r>
            <w:r w:rsidRPr="00A26BBB">
              <w:rPr>
                <w:color w:val="000000"/>
                <w:sz w:val="22"/>
                <w:szCs w:val="22"/>
              </w:rPr>
              <w:t xml:space="preserve"> </w:t>
            </w:r>
            <w:r w:rsidR="00BF1B36">
              <w:rPr>
                <w:color w:val="000000"/>
                <w:sz w:val="22"/>
                <w:szCs w:val="22"/>
              </w:rPr>
              <w:t>all questions through the chair:</w:t>
            </w:r>
            <w:r w:rsidRPr="00A26BBB">
              <w:rPr>
                <w:color w:val="000000"/>
                <w:sz w:val="22"/>
                <w:szCs w:val="22"/>
              </w:rPr>
              <w:t xml:space="preserve"> democratic in spirit.</w:t>
            </w:r>
          </w:p>
          <w:p w:rsidR="00344EEA" w:rsidRPr="00A26BBB" w:rsidRDefault="00344EEA" w:rsidP="00C6579E">
            <w:pPr>
              <w:rPr>
                <w:color w:val="000000"/>
              </w:rPr>
            </w:pPr>
          </w:p>
        </w:tc>
        <w:tc>
          <w:tcPr>
            <w:tcW w:w="1404" w:type="dxa"/>
          </w:tcPr>
          <w:p w:rsidR="00C45374" w:rsidRPr="0068610D" w:rsidRDefault="00C45374" w:rsidP="00E54512">
            <w:pPr>
              <w:rPr>
                <w:color w:val="000000"/>
              </w:rPr>
            </w:pPr>
          </w:p>
        </w:tc>
      </w:tr>
      <w:tr w:rsidR="00C45374" w:rsidRPr="0068610D" w:rsidTr="006D17C8">
        <w:trPr>
          <w:trHeight w:val="947"/>
        </w:trPr>
        <w:tc>
          <w:tcPr>
            <w:tcW w:w="0" w:type="auto"/>
          </w:tcPr>
          <w:p w:rsidR="00C45374" w:rsidRPr="008B170B" w:rsidRDefault="00E1256E" w:rsidP="006D17C8">
            <w:pPr>
              <w:jc w:val="center"/>
              <w:rPr>
                <w:color w:val="000000"/>
              </w:rPr>
            </w:pPr>
            <w:r w:rsidRPr="008B170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05" w:type="dxa"/>
          </w:tcPr>
          <w:p w:rsidR="00C45374" w:rsidRPr="00A26BBB" w:rsidRDefault="00344EEA" w:rsidP="00E5451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Review (for a</w:t>
            </w:r>
            <w:r w:rsidR="00E1256E" w:rsidRPr="00A26BBB">
              <w:rPr>
                <w:color w:val="000000"/>
                <w:sz w:val="22"/>
                <w:szCs w:val="22"/>
              </w:rPr>
              <w:t>ccuracy</w:t>
            </w:r>
            <w:r w:rsidR="008B170B" w:rsidRPr="00A26BBB">
              <w:rPr>
                <w:color w:val="000000"/>
                <w:sz w:val="22"/>
                <w:szCs w:val="22"/>
              </w:rPr>
              <w:t>) of our meetings – Aug</w:t>
            </w:r>
            <w:r>
              <w:rPr>
                <w:color w:val="000000"/>
                <w:sz w:val="22"/>
                <w:szCs w:val="22"/>
              </w:rPr>
              <w:t>ust,  October</w:t>
            </w:r>
            <w:r w:rsidR="008B170B" w:rsidRPr="00A26BB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and November Conference Call</w:t>
            </w:r>
          </w:p>
        </w:tc>
        <w:tc>
          <w:tcPr>
            <w:tcW w:w="4507" w:type="dxa"/>
          </w:tcPr>
          <w:p w:rsidR="00C45374" w:rsidRPr="00A26BBB" w:rsidRDefault="00C6579E" w:rsidP="00E54512">
            <w:pPr>
              <w:rPr>
                <w:color w:val="000000"/>
              </w:rPr>
            </w:pPr>
            <w:r w:rsidRPr="00A26BBB">
              <w:rPr>
                <w:color w:val="000000"/>
                <w:sz w:val="22"/>
                <w:szCs w:val="22"/>
              </w:rPr>
              <w:t>Item 14 – see matters arising</w:t>
            </w:r>
          </w:p>
          <w:p w:rsidR="00C6579E" w:rsidRDefault="00C6579E" w:rsidP="00E54512">
            <w:pPr>
              <w:rPr>
                <w:color w:val="000000"/>
              </w:rPr>
            </w:pPr>
            <w:r w:rsidRPr="00A26BBB">
              <w:rPr>
                <w:color w:val="000000"/>
                <w:sz w:val="22"/>
                <w:szCs w:val="22"/>
              </w:rPr>
              <w:t>Overall, the minutes are an accurate reflection of the meetings.</w:t>
            </w:r>
            <w:r w:rsidR="00344EEA">
              <w:rPr>
                <w:color w:val="000000"/>
                <w:sz w:val="22"/>
                <w:szCs w:val="22"/>
              </w:rPr>
              <w:t xml:space="preserve">  August minutes approved.</w:t>
            </w:r>
          </w:p>
          <w:p w:rsidR="00344EEA" w:rsidRDefault="00344EEA" w:rsidP="00E5451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(October ones will be approved at the October meeting.)</w:t>
            </w:r>
          </w:p>
          <w:p w:rsidR="00344EEA" w:rsidRPr="00A26BBB" w:rsidRDefault="00344EEA" w:rsidP="00E54512">
            <w:pPr>
              <w:rPr>
                <w:color w:val="000000"/>
              </w:rPr>
            </w:pPr>
          </w:p>
        </w:tc>
        <w:tc>
          <w:tcPr>
            <w:tcW w:w="1404" w:type="dxa"/>
          </w:tcPr>
          <w:p w:rsidR="00C45374" w:rsidRPr="004702BD" w:rsidRDefault="00C45374" w:rsidP="00E54512"/>
        </w:tc>
      </w:tr>
      <w:tr w:rsidR="00C45374" w:rsidRPr="0068610D" w:rsidTr="006D17C8">
        <w:trPr>
          <w:trHeight w:val="841"/>
        </w:trPr>
        <w:tc>
          <w:tcPr>
            <w:tcW w:w="0" w:type="auto"/>
          </w:tcPr>
          <w:p w:rsidR="00C45374" w:rsidRDefault="008B170B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05" w:type="dxa"/>
          </w:tcPr>
          <w:p w:rsidR="00C45374" w:rsidRPr="00A26BBB" w:rsidRDefault="008B170B" w:rsidP="00B0333B">
            <w:pPr>
              <w:rPr>
                <w:color w:val="000000"/>
              </w:rPr>
            </w:pPr>
            <w:r w:rsidRPr="00A26BBB">
              <w:rPr>
                <w:color w:val="000000"/>
                <w:sz w:val="22"/>
                <w:szCs w:val="22"/>
              </w:rPr>
              <w:t>Matters Arising from Minutes (not covered in Reports/agenda</w:t>
            </w:r>
            <w:r w:rsidR="0080221B" w:rsidRPr="00A26BB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507" w:type="dxa"/>
          </w:tcPr>
          <w:p w:rsidR="00C6579E" w:rsidRPr="00A26BBB" w:rsidRDefault="00BF1B36" w:rsidP="00B0333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Re: August minutes, single rooms decision: Hilary has updated the website to reaffirm August decision that Board member expenses are normally for shared rooms.</w:t>
            </w:r>
          </w:p>
          <w:p w:rsidR="00C6579E" w:rsidRPr="00A26BBB" w:rsidRDefault="00C6579E" w:rsidP="00C6579E">
            <w:pPr>
              <w:rPr>
                <w:color w:val="000000"/>
              </w:rPr>
            </w:pPr>
          </w:p>
        </w:tc>
        <w:tc>
          <w:tcPr>
            <w:tcW w:w="1404" w:type="dxa"/>
          </w:tcPr>
          <w:p w:rsidR="00C45374" w:rsidRPr="0068610D" w:rsidRDefault="00C45374" w:rsidP="00B0333B">
            <w:pPr>
              <w:rPr>
                <w:color w:val="000000"/>
              </w:rPr>
            </w:pPr>
          </w:p>
        </w:tc>
      </w:tr>
      <w:tr w:rsidR="00C45374" w:rsidRPr="0068610D" w:rsidTr="006D17C8">
        <w:trPr>
          <w:trHeight w:val="306"/>
        </w:trPr>
        <w:tc>
          <w:tcPr>
            <w:tcW w:w="0" w:type="auto"/>
          </w:tcPr>
          <w:p w:rsidR="00C45374" w:rsidRDefault="008B170B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05" w:type="dxa"/>
          </w:tcPr>
          <w:p w:rsidR="00C45374" w:rsidRPr="00A26BBB" w:rsidRDefault="0080221B" w:rsidP="00E54512">
            <w:pPr>
              <w:rPr>
                <w:color w:val="000000"/>
              </w:rPr>
            </w:pPr>
            <w:r w:rsidRPr="00A26BBB">
              <w:rPr>
                <w:color w:val="000000"/>
                <w:sz w:val="22"/>
                <w:szCs w:val="22"/>
              </w:rPr>
              <w:t>Ratify decisions of Conference Call (Nov 2016)</w:t>
            </w:r>
          </w:p>
        </w:tc>
        <w:tc>
          <w:tcPr>
            <w:tcW w:w="4507" w:type="dxa"/>
          </w:tcPr>
          <w:p w:rsidR="00C45374" w:rsidRDefault="00BF1B36" w:rsidP="00E5451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Item 8 (re: Professional Outreach tab on website</w:t>
            </w:r>
            <w:r w:rsidR="00C6579E" w:rsidRPr="00A26BBB">
              <w:rPr>
                <w:color w:val="000000"/>
                <w:sz w:val="22"/>
                <w:szCs w:val="22"/>
              </w:rPr>
              <w:t>) will carry forward to the next meeting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F1B36" w:rsidRDefault="00BF1B36" w:rsidP="00E54512">
            <w:pPr>
              <w:rPr>
                <w:color w:val="000000"/>
              </w:rPr>
            </w:pPr>
            <w:r>
              <w:rPr>
                <w:color w:val="000000"/>
              </w:rPr>
              <w:t>All decisions ratified</w:t>
            </w:r>
          </w:p>
          <w:p w:rsidR="00BF1B36" w:rsidRPr="00A26BBB" w:rsidRDefault="00BF1B36" w:rsidP="00E54512">
            <w:pPr>
              <w:rPr>
                <w:color w:val="000000"/>
              </w:rPr>
            </w:pPr>
          </w:p>
        </w:tc>
        <w:tc>
          <w:tcPr>
            <w:tcW w:w="1404" w:type="dxa"/>
          </w:tcPr>
          <w:p w:rsidR="00C45374" w:rsidRDefault="00BF1B36" w:rsidP="00B0333B">
            <w:pPr>
              <w:rPr>
                <w:color w:val="000000"/>
              </w:rPr>
            </w:pPr>
            <w:r>
              <w:rPr>
                <w:color w:val="000000"/>
              </w:rPr>
              <w:t>Chris, Caroline</w:t>
            </w:r>
          </w:p>
        </w:tc>
      </w:tr>
      <w:tr w:rsidR="006D17C8" w:rsidRPr="0068610D" w:rsidTr="006D17C8">
        <w:trPr>
          <w:trHeight w:val="278"/>
        </w:trPr>
        <w:tc>
          <w:tcPr>
            <w:tcW w:w="900" w:type="dxa"/>
          </w:tcPr>
          <w:p w:rsidR="006D17C8" w:rsidRDefault="006D17C8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05" w:type="dxa"/>
          </w:tcPr>
          <w:p w:rsidR="006D17C8" w:rsidRPr="00A26BBB" w:rsidRDefault="0080221B" w:rsidP="00E54512">
            <w:pPr>
              <w:rPr>
                <w:color w:val="000000"/>
              </w:rPr>
            </w:pPr>
            <w:r w:rsidRPr="00A26BBB">
              <w:rPr>
                <w:color w:val="000000"/>
                <w:sz w:val="22"/>
                <w:szCs w:val="22"/>
              </w:rPr>
              <w:t>Confirm Members/ Directors/Trustees Details</w:t>
            </w:r>
          </w:p>
        </w:tc>
        <w:tc>
          <w:tcPr>
            <w:tcW w:w="4507" w:type="dxa"/>
          </w:tcPr>
          <w:p w:rsidR="006D17C8" w:rsidRDefault="00962D2D" w:rsidP="00E54512">
            <w:pPr>
              <w:rPr>
                <w:color w:val="000000"/>
              </w:rPr>
            </w:pPr>
            <w:r w:rsidRPr="00A26BBB">
              <w:rPr>
                <w:color w:val="000000"/>
                <w:sz w:val="22"/>
                <w:szCs w:val="22"/>
              </w:rPr>
              <w:t>No changes.</w:t>
            </w:r>
          </w:p>
          <w:p w:rsidR="00082EA0" w:rsidRPr="00A26BBB" w:rsidRDefault="00082EA0" w:rsidP="00E5451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Elena has updated Companies House</w:t>
            </w:r>
          </w:p>
        </w:tc>
        <w:tc>
          <w:tcPr>
            <w:tcW w:w="1404" w:type="dxa"/>
          </w:tcPr>
          <w:p w:rsidR="006D17C8" w:rsidRPr="0068610D" w:rsidRDefault="006D17C8" w:rsidP="00E54512">
            <w:pPr>
              <w:rPr>
                <w:color w:val="000000"/>
              </w:rPr>
            </w:pPr>
          </w:p>
        </w:tc>
      </w:tr>
      <w:tr w:rsidR="006D17C8" w:rsidRPr="0068610D" w:rsidTr="006D17C8">
        <w:trPr>
          <w:trHeight w:val="277"/>
        </w:trPr>
        <w:tc>
          <w:tcPr>
            <w:tcW w:w="900" w:type="dxa"/>
          </w:tcPr>
          <w:p w:rsidR="006D17C8" w:rsidRDefault="006D17C8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05" w:type="dxa"/>
          </w:tcPr>
          <w:p w:rsidR="006D17C8" w:rsidRPr="00650B7B" w:rsidRDefault="00454DBA" w:rsidP="00454DBA">
            <w:pPr>
              <w:rPr>
                <w:color w:val="000000"/>
                <w:sz w:val="22"/>
                <w:szCs w:val="22"/>
              </w:rPr>
            </w:pPr>
            <w:r w:rsidRPr="00650B7B">
              <w:rPr>
                <w:color w:val="000000"/>
                <w:sz w:val="22"/>
                <w:szCs w:val="22"/>
              </w:rPr>
              <w:t>Members’/ Directors’ – questions only (c. 3 minutes each)</w:t>
            </w:r>
          </w:p>
          <w:p w:rsidR="00923BD7" w:rsidRPr="00650B7B" w:rsidRDefault="00923BD7" w:rsidP="00454DBA">
            <w:pPr>
              <w:rPr>
                <w:color w:val="000000"/>
                <w:sz w:val="22"/>
                <w:szCs w:val="22"/>
              </w:rPr>
            </w:pPr>
          </w:p>
          <w:p w:rsidR="00454DBA" w:rsidRPr="00650B7B" w:rsidRDefault="00454DBA" w:rsidP="00454DBA">
            <w:pPr>
              <w:rPr>
                <w:color w:val="000000"/>
                <w:sz w:val="22"/>
                <w:szCs w:val="22"/>
              </w:rPr>
            </w:pPr>
            <w:r w:rsidRPr="00650B7B">
              <w:rPr>
                <w:color w:val="000000"/>
                <w:sz w:val="22"/>
                <w:szCs w:val="22"/>
              </w:rPr>
              <w:lastRenderedPageBreak/>
              <w:t>Chair</w:t>
            </w:r>
          </w:p>
          <w:p w:rsidR="00962D2D" w:rsidRPr="00650B7B" w:rsidRDefault="00962D2D" w:rsidP="00454DBA">
            <w:pPr>
              <w:rPr>
                <w:color w:val="000000"/>
                <w:sz w:val="22"/>
                <w:szCs w:val="22"/>
              </w:rPr>
            </w:pPr>
          </w:p>
          <w:p w:rsidR="00082EA0" w:rsidRPr="00650B7B" w:rsidRDefault="00082EA0" w:rsidP="00454DBA">
            <w:pPr>
              <w:rPr>
                <w:color w:val="000000"/>
                <w:sz w:val="22"/>
                <w:szCs w:val="22"/>
              </w:rPr>
            </w:pPr>
          </w:p>
          <w:p w:rsidR="00082EA0" w:rsidRPr="00650B7B" w:rsidRDefault="00082EA0" w:rsidP="00454DBA">
            <w:pPr>
              <w:rPr>
                <w:color w:val="000000"/>
                <w:sz w:val="22"/>
                <w:szCs w:val="22"/>
              </w:rPr>
            </w:pPr>
          </w:p>
          <w:p w:rsidR="00082EA0" w:rsidRPr="00650B7B" w:rsidRDefault="00082EA0" w:rsidP="00454DBA">
            <w:pPr>
              <w:rPr>
                <w:color w:val="000000"/>
                <w:sz w:val="22"/>
                <w:szCs w:val="22"/>
              </w:rPr>
            </w:pPr>
          </w:p>
          <w:p w:rsidR="00454DBA" w:rsidRPr="00650B7B" w:rsidRDefault="00454DBA" w:rsidP="00454DBA">
            <w:pPr>
              <w:rPr>
                <w:color w:val="000000"/>
                <w:sz w:val="22"/>
                <w:szCs w:val="22"/>
              </w:rPr>
            </w:pPr>
            <w:r w:rsidRPr="00650B7B">
              <w:rPr>
                <w:color w:val="000000"/>
                <w:sz w:val="22"/>
                <w:szCs w:val="22"/>
              </w:rPr>
              <w:t>Treasurer/Company Secretary</w:t>
            </w:r>
          </w:p>
          <w:p w:rsidR="00962D2D" w:rsidRPr="00650B7B" w:rsidRDefault="00962D2D" w:rsidP="00454DBA">
            <w:pPr>
              <w:rPr>
                <w:color w:val="000000"/>
                <w:sz w:val="22"/>
                <w:szCs w:val="22"/>
              </w:rPr>
            </w:pPr>
          </w:p>
          <w:p w:rsidR="00962D2D" w:rsidRPr="00650B7B" w:rsidRDefault="00962D2D" w:rsidP="00454DBA">
            <w:pPr>
              <w:rPr>
                <w:color w:val="000000"/>
                <w:sz w:val="22"/>
                <w:szCs w:val="22"/>
              </w:rPr>
            </w:pPr>
          </w:p>
          <w:p w:rsidR="00962D2D" w:rsidRPr="00650B7B" w:rsidRDefault="00962D2D" w:rsidP="00454DBA">
            <w:pPr>
              <w:rPr>
                <w:color w:val="000000"/>
                <w:sz w:val="22"/>
                <w:szCs w:val="22"/>
              </w:rPr>
            </w:pPr>
          </w:p>
          <w:p w:rsidR="00962D2D" w:rsidRPr="00650B7B" w:rsidRDefault="00962D2D" w:rsidP="00454DBA">
            <w:pPr>
              <w:rPr>
                <w:color w:val="000000"/>
                <w:sz w:val="22"/>
                <w:szCs w:val="22"/>
              </w:rPr>
            </w:pPr>
          </w:p>
          <w:p w:rsidR="00454DBA" w:rsidRPr="00650B7B" w:rsidRDefault="00454DBA" w:rsidP="00454DBA">
            <w:pPr>
              <w:rPr>
                <w:color w:val="000000"/>
                <w:sz w:val="22"/>
                <w:szCs w:val="22"/>
              </w:rPr>
            </w:pPr>
            <w:r w:rsidRPr="00650B7B">
              <w:rPr>
                <w:color w:val="000000"/>
                <w:sz w:val="22"/>
                <w:szCs w:val="22"/>
              </w:rPr>
              <w:t>Secretary</w:t>
            </w:r>
          </w:p>
          <w:p w:rsidR="003459CF" w:rsidRPr="00650B7B" w:rsidRDefault="003459CF" w:rsidP="00454DBA">
            <w:pPr>
              <w:rPr>
                <w:color w:val="000000"/>
                <w:sz w:val="22"/>
                <w:szCs w:val="22"/>
              </w:rPr>
            </w:pPr>
          </w:p>
          <w:p w:rsidR="003459CF" w:rsidRPr="00650B7B" w:rsidRDefault="003459CF" w:rsidP="00454DBA">
            <w:pPr>
              <w:rPr>
                <w:color w:val="000000"/>
                <w:sz w:val="22"/>
                <w:szCs w:val="22"/>
              </w:rPr>
            </w:pPr>
          </w:p>
          <w:p w:rsidR="00454DBA" w:rsidRPr="00650B7B" w:rsidRDefault="00454DBA" w:rsidP="00454DBA">
            <w:pPr>
              <w:rPr>
                <w:color w:val="000000"/>
                <w:sz w:val="22"/>
                <w:szCs w:val="22"/>
              </w:rPr>
            </w:pPr>
            <w:r w:rsidRPr="00650B7B">
              <w:rPr>
                <w:color w:val="000000"/>
                <w:sz w:val="22"/>
                <w:szCs w:val="22"/>
              </w:rPr>
              <w:t>Communications/ WSO</w:t>
            </w:r>
          </w:p>
          <w:p w:rsidR="0084531B" w:rsidRPr="00650B7B" w:rsidRDefault="0084531B" w:rsidP="00454DBA">
            <w:pPr>
              <w:rPr>
                <w:color w:val="000000"/>
                <w:sz w:val="22"/>
                <w:szCs w:val="22"/>
              </w:rPr>
            </w:pPr>
          </w:p>
          <w:p w:rsidR="00454DBA" w:rsidRPr="00650B7B" w:rsidRDefault="0084531B" w:rsidP="00454DBA">
            <w:pPr>
              <w:rPr>
                <w:color w:val="000000"/>
                <w:sz w:val="22"/>
                <w:szCs w:val="22"/>
              </w:rPr>
            </w:pPr>
            <w:r w:rsidRPr="00650B7B">
              <w:rPr>
                <w:color w:val="000000"/>
                <w:sz w:val="22"/>
                <w:szCs w:val="22"/>
              </w:rPr>
              <w:t>L</w:t>
            </w:r>
            <w:r w:rsidR="00454DBA" w:rsidRPr="00650B7B">
              <w:rPr>
                <w:color w:val="000000"/>
                <w:sz w:val="22"/>
                <w:szCs w:val="22"/>
              </w:rPr>
              <w:t>iterature Liaison</w:t>
            </w:r>
          </w:p>
          <w:p w:rsidR="00BC6639" w:rsidRPr="00650B7B" w:rsidRDefault="00BC6639" w:rsidP="00454DBA">
            <w:pPr>
              <w:rPr>
                <w:color w:val="000000"/>
                <w:sz w:val="22"/>
                <w:szCs w:val="22"/>
              </w:rPr>
            </w:pPr>
          </w:p>
          <w:p w:rsidR="00BC6639" w:rsidRPr="00650B7B" w:rsidRDefault="00BC6639" w:rsidP="00454DBA">
            <w:pPr>
              <w:rPr>
                <w:color w:val="000000"/>
                <w:sz w:val="22"/>
                <w:szCs w:val="22"/>
              </w:rPr>
            </w:pPr>
          </w:p>
          <w:p w:rsidR="00BC6639" w:rsidRPr="00650B7B" w:rsidRDefault="00BC6639" w:rsidP="00454DBA">
            <w:pPr>
              <w:rPr>
                <w:color w:val="000000"/>
                <w:sz w:val="22"/>
                <w:szCs w:val="22"/>
              </w:rPr>
            </w:pPr>
          </w:p>
          <w:p w:rsidR="0084531B" w:rsidRPr="00650B7B" w:rsidRDefault="0084531B" w:rsidP="00454DBA">
            <w:pPr>
              <w:rPr>
                <w:color w:val="000000"/>
                <w:sz w:val="22"/>
                <w:szCs w:val="22"/>
              </w:rPr>
            </w:pPr>
          </w:p>
          <w:p w:rsidR="00454DBA" w:rsidRPr="00650B7B" w:rsidRDefault="00454DBA" w:rsidP="00454DBA">
            <w:pPr>
              <w:rPr>
                <w:color w:val="000000"/>
                <w:sz w:val="22"/>
                <w:szCs w:val="22"/>
              </w:rPr>
            </w:pPr>
            <w:r w:rsidRPr="00650B7B">
              <w:rPr>
                <w:color w:val="000000"/>
                <w:sz w:val="22"/>
                <w:szCs w:val="22"/>
              </w:rPr>
              <w:t>Professional Outreach/ PI/ R9 Delegate</w:t>
            </w:r>
          </w:p>
        </w:tc>
        <w:tc>
          <w:tcPr>
            <w:tcW w:w="4507" w:type="dxa"/>
          </w:tcPr>
          <w:p w:rsidR="00962D2D" w:rsidRPr="00A26BBB" w:rsidRDefault="00962D2D" w:rsidP="00962D2D">
            <w:pPr>
              <w:rPr>
                <w:color w:val="000000"/>
              </w:rPr>
            </w:pPr>
          </w:p>
          <w:p w:rsidR="00962D2D" w:rsidRPr="00A26BBB" w:rsidRDefault="00962D2D" w:rsidP="00962D2D">
            <w:pPr>
              <w:rPr>
                <w:color w:val="000000"/>
              </w:rPr>
            </w:pPr>
          </w:p>
          <w:p w:rsidR="00962D2D" w:rsidRPr="00A26BBB" w:rsidRDefault="00962D2D" w:rsidP="00962D2D">
            <w:pPr>
              <w:rPr>
                <w:color w:val="000000"/>
              </w:rPr>
            </w:pPr>
          </w:p>
          <w:p w:rsidR="00923BD7" w:rsidRDefault="00923BD7" w:rsidP="00962D2D">
            <w:pPr>
              <w:rPr>
                <w:color w:val="000000"/>
              </w:rPr>
            </w:pPr>
          </w:p>
          <w:p w:rsidR="00962D2D" w:rsidRPr="00082EA0" w:rsidRDefault="00082EA0" w:rsidP="00962D2D">
            <w:r>
              <w:rPr>
                <w:color w:val="000000"/>
                <w:sz w:val="22"/>
                <w:szCs w:val="22"/>
              </w:rPr>
              <w:lastRenderedPageBreak/>
              <w:t xml:space="preserve"> Sandra contacted WSO re:</w:t>
            </w:r>
            <w:r w:rsidR="00962D2D" w:rsidRPr="00A26BBB">
              <w:rPr>
                <w:color w:val="000000"/>
                <w:sz w:val="22"/>
                <w:szCs w:val="22"/>
              </w:rPr>
              <w:t xml:space="preserve"> </w:t>
            </w:r>
            <w:r w:rsidRPr="00A26BBB">
              <w:rPr>
                <w:color w:val="000000"/>
                <w:sz w:val="22"/>
                <w:szCs w:val="22"/>
              </w:rPr>
              <w:t>insurance</w:t>
            </w:r>
            <w:r w:rsidR="00962D2D" w:rsidRPr="00A26BBB">
              <w:rPr>
                <w:color w:val="000000"/>
                <w:sz w:val="22"/>
                <w:szCs w:val="22"/>
              </w:rPr>
              <w:t xml:space="preserve"> and received guidance for Treasurers.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082EA0">
              <w:rPr>
                <w:sz w:val="22"/>
                <w:szCs w:val="22"/>
              </w:rPr>
              <w:t xml:space="preserve">Board does not require </w:t>
            </w:r>
            <w:r>
              <w:rPr>
                <w:sz w:val="22"/>
                <w:szCs w:val="22"/>
              </w:rPr>
              <w:t xml:space="preserve">its own </w:t>
            </w:r>
            <w:r w:rsidRPr="00082EA0">
              <w:rPr>
                <w:sz w:val="22"/>
                <w:szCs w:val="22"/>
              </w:rPr>
              <w:t>Public Liability Insurance.</w:t>
            </w:r>
          </w:p>
          <w:p w:rsidR="00962D2D" w:rsidRPr="00A26BBB" w:rsidRDefault="00082EA0" w:rsidP="00962D2D">
            <w:pPr>
              <w:rPr>
                <w:color w:val="000000"/>
              </w:rPr>
            </w:pPr>
            <w:r>
              <w:rPr>
                <w:color w:val="000000"/>
              </w:rPr>
              <w:t>Also has put together the responses to the questionnaire at NA.</w:t>
            </w:r>
          </w:p>
          <w:p w:rsidR="00962D2D" w:rsidRPr="00A26BBB" w:rsidRDefault="00F721A3" w:rsidP="00962D2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Bank signatories not yet updated. </w:t>
            </w:r>
            <w:r w:rsidR="00082EA0">
              <w:rPr>
                <w:color w:val="000000"/>
                <w:sz w:val="22"/>
                <w:szCs w:val="22"/>
              </w:rPr>
              <w:t>Lisa can’t sign cheques</w:t>
            </w:r>
            <w:r w:rsidR="00962D2D" w:rsidRPr="00A26BBB">
              <w:rPr>
                <w:color w:val="000000"/>
                <w:sz w:val="22"/>
                <w:szCs w:val="22"/>
              </w:rPr>
              <w:t xml:space="preserve"> or change details. Sandra has the form which needs amending.</w:t>
            </w:r>
            <w:r>
              <w:rPr>
                <w:color w:val="000000"/>
                <w:sz w:val="22"/>
                <w:szCs w:val="22"/>
              </w:rPr>
              <w:t xml:space="preserve">  Sandra, Lisa and Hilary to check progress with bank individually.</w:t>
            </w:r>
          </w:p>
          <w:p w:rsidR="00962D2D" w:rsidRPr="00A26BBB" w:rsidRDefault="003459CF" w:rsidP="00962D2D">
            <w:pPr>
              <w:rPr>
                <w:color w:val="000000"/>
              </w:rPr>
            </w:pPr>
            <w:r w:rsidRPr="00A26BBB">
              <w:rPr>
                <w:color w:val="000000"/>
                <w:sz w:val="22"/>
                <w:szCs w:val="22"/>
              </w:rPr>
              <w:t xml:space="preserve"> </w:t>
            </w:r>
          </w:p>
          <w:p w:rsidR="00962D2D" w:rsidRPr="00A26BBB" w:rsidRDefault="00082EA0" w:rsidP="003459CF">
            <w:pPr>
              <w:tabs>
                <w:tab w:val="left" w:pos="2685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Caroline has</w:t>
            </w:r>
            <w:r w:rsidR="003459CF" w:rsidRPr="00A26BBB">
              <w:rPr>
                <w:color w:val="000000"/>
                <w:sz w:val="22"/>
                <w:szCs w:val="22"/>
              </w:rPr>
              <w:t xml:space="preserve"> the Intergroups Contact List and will explore who’s willing to share their details</w:t>
            </w:r>
            <w:r w:rsidR="00F721A3">
              <w:rPr>
                <w:color w:val="000000"/>
                <w:sz w:val="22"/>
                <w:szCs w:val="22"/>
              </w:rPr>
              <w:t xml:space="preserve"> so that IG Board members doing the same roles can communicate.</w:t>
            </w:r>
          </w:p>
          <w:p w:rsidR="00BC6639" w:rsidRDefault="00BC6639" w:rsidP="003459CF">
            <w:pPr>
              <w:tabs>
                <w:tab w:val="left" w:pos="2685"/>
              </w:tabs>
              <w:rPr>
                <w:color w:val="000000"/>
              </w:rPr>
            </w:pPr>
          </w:p>
          <w:p w:rsidR="00F721A3" w:rsidRDefault="00F721A3" w:rsidP="003459CF">
            <w:pPr>
              <w:tabs>
                <w:tab w:val="left" w:pos="2685"/>
              </w:tabs>
              <w:rPr>
                <w:color w:val="000000"/>
              </w:rPr>
            </w:pPr>
            <w:r>
              <w:rPr>
                <w:color w:val="000000"/>
              </w:rPr>
              <w:t>No questions.</w:t>
            </w:r>
          </w:p>
          <w:p w:rsidR="00F721A3" w:rsidRPr="00A26BBB" w:rsidRDefault="00F721A3" w:rsidP="003459CF">
            <w:pPr>
              <w:tabs>
                <w:tab w:val="left" w:pos="2685"/>
              </w:tabs>
              <w:rPr>
                <w:color w:val="000000"/>
              </w:rPr>
            </w:pPr>
          </w:p>
          <w:p w:rsidR="00923BD7" w:rsidRDefault="00F721A3" w:rsidP="003459CF">
            <w:pPr>
              <w:tabs>
                <w:tab w:val="left" w:pos="2685"/>
              </w:tabs>
              <w:rPr>
                <w:color w:val="000000"/>
              </w:rPr>
            </w:pPr>
            <w:r>
              <w:rPr>
                <w:color w:val="000000"/>
              </w:rPr>
              <w:t>Lisa and Alan will discuss with Deborah to ensure flow of necessary information about the Literature accounts to Treasurer for her Board reports.</w:t>
            </w:r>
          </w:p>
          <w:p w:rsidR="0084531B" w:rsidRDefault="0084531B" w:rsidP="003459CF">
            <w:pPr>
              <w:tabs>
                <w:tab w:val="left" w:pos="2685"/>
              </w:tabs>
              <w:rPr>
                <w:color w:val="000000"/>
              </w:rPr>
            </w:pPr>
          </w:p>
          <w:p w:rsidR="00BC6639" w:rsidRDefault="0084531B" w:rsidP="0084531B">
            <w:pPr>
              <w:tabs>
                <w:tab w:val="left" w:pos="2685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An enquiry from Channel 5 may possibly materialise.  Chris is updating the list of National PI volunteers.</w:t>
            </w:r>
          </w:p>
          <w:p w:rsidR="0084531B" w:rsidRPr="00A26BBB" w:rsidRDefault="0084531B" w:rsidP="0084531B">
            <w:pPr>
              <w:tabs>
                <w:tab w:val="left" w:pos="2685"/>
              </w:tabs>
              <w:rPr>
                <w:color w:val="000000"/>
              </w:rPr>
            </w:pPr>
          </w:p>
        </w:tc>
        <w:tc>
          <w:tcPr>
            <w:tcW w:w="1404" w:type="dxa"/>
          </w:tcPr>
          <w:p w:rsidR="006D17C8" w:rsidRDefault="006D17C8" w:rsidP="00923BD7">
            <w:pPr>
              <w:rPr>
                <w:color w:val="000000"/>
              </w:rPr>
            </w:pPr>
          </w:p>
          <w:p w:rsidR="00923BD7" w:rsidRDefault="00923BD7" w:rsidP="00923BD7">
            <w:pPr>
              <w:rPr>
                <w:color w:val="000000"/>
              </w:rPr>
            </w:pPr>
          </w:p>
          <w:p w:rsidR="00923BD7" w:rsidRDefault="00923BD7" w:rsidP="00923BD7">
            <w:pPr>
              <w:rPr>
                <w:color w:val="000000"/>
              </w:rPr>
            </w:pPr>
          </w:p>
          <w:p w:rsidR="00923BD7" w:rsidRDefault="00923BD7" w:rsidP="00923BD7">
            <w:pPr>
              <w:rPr>
                <w:color w:val="000000"/>
              </w:rPr>
            </w:pPr>
          </w:p>
          <w:p w:rsidR="00923BD7" w:rsidRDefault="00923BD7" w:rsidP="00923BD7">
            <w:pPr>
              <w:rPr>
                <w:color w:val="000000"/>
              </w:rPr>
            </w:pPr>
          </w:p>
          <w:p w:rsidR="00923BD7" w:rsidRDefault="00923BD7" w:rsidP="00923BD7">
            <w:pPr>
              <w:rPr>
                <w:color w:val="000000"/>
              </w:rPr>
            </w:pPr>
          </w:p>
          <w:p w:rsidR="00923BD7" w:rsidRDefault="00923BD7" w:rsidP="00923BD7">
            <w:pPr>
              <w:rPr>
                <w:color w:val="000000"/>
              </w:rPr>
            </w:pPr>
          </w:p>
          <w:p w:rsidR="00923BD7" w:rsidRDefault="00923BD7" w:rsidP="00923BD7">
            <w:pPr>
              <w:rPr>
                <w:color w:val="000000"/>
              </w:rPr>
            </w:pPr>
          </w:p>
          <w:p w:rsidR="00923BD7" w:rsidRDefault="00923BD7" w:rsidP="00923BD7">
            <w:pPr>
              <w:rPr>
                <w:color w:val="000000"/>
              </w:rPr>
            </w:pPr>
          </w:p>
          <w:p w:rsidR="00923BD7" w:rsidRDefault="00082EA0" w:rsidP="00923BD7">
            <w:pPr>
              <w:rPr>
                <w:color w:val="000000"/>
              </w:rPr>
            </w:pPr>
            <w:r>
              <w:rPr>
                <w:color w:val="000000"/>
              </w:rPr>
              <w:t>Sandra, Lisa</w:t>
            </w:r>
          </w:p>
          <w:p w:rsidR="00923BD7" w:rsidRDefault="00F721A3" w:rsidP="00923BD7">
            <w:pPr>
              <w:rPr>
                <w:color w:val="000000"/>
              </w:rPr>
            </w:pPr>
            <w:r>
              <w:rPr>
                <w:color w:val="000000"/>
              </w:rPr>
              <w:t>Hilary</w:t>
            </w:r>
          </w:p>
          <w:p w:rsidR="00923BD7" w:rsidRDefault="00923BD7" w:rsidP="00923BD7">
            <w:pPr>
              <w:rPr>
                <w:color w:val="000000"/>
              </w:rPr>
            </w:pPr>
          </w:p>
          <w:p w:rsidR="00923BD7" w:rsidRDefault="00923BD7" w:rsidP="00923BD7">
            <w:pPr>
              <w:rPr>
                <w:color w:val="000000"/>
              </w:rPr>
            </w:pPr>
          </w:p>
          <w:p w:rsidR="00F721A3" w:rsidRDefault="00F721A3" w:rsidP="00923BD7">
            <w:pPr>
              <w:rPr>
                <w:color w:val="000000"/>
              </w:rPr>
            </w:pPr>
          </w:p>
          <w:p w:rsidR="00F721A3" w:rsidRDefault="00F721A3" w:rsidP="00923BD7">
            <w:pPr>
              <w:rPr>
                <w:color w:val="000000"/>
              </w:rPr>
            </w:pPr>
          </w:p>
          <w:p w:rsidR="00F721A3" w:rsidRDefault="00F721A3" w:rsidP="00923BD7">
            <w:pPr>
              <w:rPr>
                <w:color w:val="000000"/>
              </w:rPr>
            </w:pPr>
            <w:r>
              <w:rPr>
                <w:color w:val="000000"/>
              </w:rPr>
              <w:t>Caroline</w:t>
            </w:r>
          </w:p>
          <w:p w:rsidR="00923BD7" w:rsidRDefault="00923BD7" w:rsidP="00923BD7">
            <w:pPr>
              <w:rPr>
                <w:color w:val="000000"/>
              </w:rPr>
            </w:pPr>
          </w:p>
          <w:p w:rsidR="00923BD7" w:rsidRDefault="00923BD7" w:rsidP="00923BD7">
            <w:pPr>
              <w:rPr>
                <w:color w:val="000000"/>
              </w:rPr>
            </w:pPr>
          </w:p>
          <w:p w:rsidR="00923BD7" w:rsidRDefault="00923BD7" w:rsidP="00923BD7">
            <w:pPr>
              <w:rPr>
                <w:color w:val="000000"/>
              </w:rPr>
            </w:pPr>
          </w:p>
          <w:p w:rsidR="00F721A3" w:rsidRDefault="00F721A3" w:rsidP="00923BD7">
            <w:pPr>
              <w:rPr>
                <w:color w:val="000000"/>
              </w:rPr>
            </w:pPr>
          </w:p>
          <w:p w:rsidR="00F721A3" w:rsidRDefault="00F721A3" w:rsidP="00923BD7">
            <w:pPr>
              <w:rPr>
                <w:color w:val="000000"/>
              </w:rPr>
            </w:pPr>
          </w:p>
          <w:p w:rsidR="00F721A3" w:rsidRDefault="00F721A3" w:rsidP="00923BD7">
            <w:pPr>
              <w:rPr>
                <w:color w:val="000000"/>
              </w:rPr>
            </w:pPr>
          </w:p>
          <w:p w:rsidR="00F721A3" w:rsidRDefault="00F721A3" w:rsidP="00923BD7">
            <w:pPr>
              <w:rPr>
                <w:color w:val="000000"/>
              </w:rPr>
            </w:pPr>
          </w:p>
          <w:p w:rsidR="00F721A3" w:rsidRDefault="00F721A3" w:rsidP="00923BD7">
            <w:pPr>
              <w:rPr>
                <w:color w:val="000000"/>
              </w:rPr>
            </w:pPr>
            <w:r>
              <w:rPr>
                <w:color w:val="000000"/>
              </w:rPr>
              <w:t>Alan, Lisa</w:t>
            </w:r>
          </w:p>
          <w:p w:rsidR="00F721A3" w:rsidRDefault="00F721A3" w:rsidP="00923BD7">
            <w:pPr>
              <w:rPr>
                <w:color w:val="000000"/>
              </w:rPr>
            </w:pPr>
          </w:p>
          <w:p w:rsidR="00F721A3" w:rsidRDefault="00F721A3" w:rsidP="00923BD7">
            <w:pPr>
              <w:rPr>
                <w:color w:val="000000"/>
              </w:rPr>
            </w:pPr>
          </w:p>
          <w:p w:rsidR="00F721A3" w:rsidRDefault="00F721A3" w:rsidP="00923BD7">
            <w:pPr>
              <w:rPr>
                <w:color w:val="000000"/>
              </w:rPr>
            </w:pPr>
            <w:r>
              <w:rPr>
                <w:color w:val="000000"/>
              </w:rPr>
              <w:t>Chris</w:t>
            </w:r>
          </w:p>
        </w:tc>
      </w:tr>
      <w:tr w:rsidR="00C45374" w:rsidRPr="0068610D" w:rsidTr="006D17C8">
        <w:trPr>
          <w:trHeight w:val="280"/>
        </w:trPr>
        <w:tc>
          <w:tcPr>
            <w:tcW w:w="0" w:type="auto"/>
          </w:tcPr>
          <w:p w:rsidR="00C45374" w:rsidRDefault="006D17C8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205" w:type="dxa"/>
          </w:tcPr>
          <w:p w:rsidR="00C45374" w:rsidRPr="00650B7B" w:rsidRDefault="00B01C0C" w:rsidP="00E54512">
            <w:pPr>
              <w:rPr>
                <w:color w:val="000000"/>
                <w:sz w:val="22"/>
                <w:szCs w:val="22"/>
              </w:rPr>
            </w:pPr>
            <w:r w:rsidRPr="00650B7B">
              <w:rPr>
                <w:color w:val="000000"/>
                <w:sz w:val="22"/>
                <w:szCs w:val="22"/>
              </w:rPr>
              <w:t>Review Board Positions, roles and handover process</w:t>
            </w:r>
          </w:p>
        </w:tc>
        <w:tc>
          <w:tcPr>
            <w:tcW w:w="4507" w:type="dxa"/>
          </w:tcPr>
          <w:p w:rsidR="0084531B" w:rsidRDefault="00BC6639" w:rsidP="00BC6639">
            <w:pPr>
              <w:rPr>
                <w:color w:val="000000"/>
              </w:rPr>
            </w:pPr>
            <w:r w:rsidRPr="00A26BBB">
              <w:rPr>
                <w:color w:val="000000"/>
                <w:sz w:val="22"/>
                <w:szCs w:val="22"/>
              </w:rPr>
              <w:t xml:space="preserve">Lisa felt the challenge of the Treasurer’s role. </w:t>
            </w:r>
            <w:r w:rsidR="003F0259" w:rsidRPr="00A26BBB">
              <w:rPr>
                <w:color w:val="000000"/>
                <w:sz w:val="22"/>
                <w:szCs w:val="22"/>
              </w:rPr>
              <w:t>‘</w:t>
            </w:r>
            <w:r w:rsidRPr="00A26BBB">
              <w:rPr>
                <w:color w:val="000000"/>
                <w:sz w:val="22"/>
                <w:szCs w:val="22"/>
              </w:rPr>
              <w:t>It feels like standing under a cement mixer and having cement</w:t>
            </w:r>
            <w:r w:rsidR="003F0259" w:rsidRPr="00A26BBB">
              <w:rPr>
                <w:color w:val="000000"/>
                <w:sz w:val="22"/>
                <w:szCs w:val="22"/>
              </w:rPr>
              <w:t xml:space="preserve"> poured on you’. </w:t>
            </w:r>
            <w:r w:rsidR="0084531B">
              <w:rPr>
                <w:color w:val="000000"/>
                <w:sz w:val="22"/>
                <w:szCs w:val="22"/>
              </w:rPr>
              <w:t xml:space="preserve"> The amount of detail </w:t>
            </w:r>
            <w:r w:rsidR="00650E32">
              <w:rPr>
                <w:color w:val="000000"/>
                <w:sz w:val="22"/>
                <w:szCs w:val="22"/>
              </w:rPr>
              <w:t xml:space="preserve">and systems </w:t>
            </w:r>
            <w:r w:rsidR="0084531B">
              <w:rPr>
                <w:color w:val="000000"/>
                <w:sz w:val="22"/>
                <w:szCs w:val="22"/>
              </w:rPr>
              <w:t>is daunting.</w:t>
            </w:r>
            <w:r w:rsidR="00650E32">
              <w:rPr>
                <w:color w:val="000000"/>
                <w:sz w:val="22"/>
                <w:szCs w:val="22"/>
              </w:rPr>
              <w:t xml:space="preserve">  Sandra will assist.  The Company Secretary aspect is fine.</w:t>
            </w:r>
          </w:p>
          <w:p w:rsidR="00650E32" w:rsidRDefault="00650E32" w:rsidP="00BC6639">
            <w:pPr>
              <w:rPr>
                <w:color w:val="000000"/>
              </w:rPr>
            </w:pPr>
          </w:p>
          <w:p w:rsidR="003F0259" w:rsidRDefault="003F0259" w:rsidP="00BC6639">
            <w:pPr>
              <w:rPr>
                <w:color w:val="000000"/>
              </w:rPr>
            </w:pPr>
            <w:r w:rsidRPr="00A26BBB">
              <w:rPr>
                <w:color w:val="000000"/>
                <w:sz w:val="22"/>
                <w:szCs w:val="22"/>
              </w:rPr>
              <w:t xml:space="preserve">Sandra </w:t>
            </w:r>
            <w:r w:rsidR="0084531B">
              <w:rPr>
                <w:color w:val="000000"/>
                <w:sz w:val="22"/>
                <w:szCs w:val="22"/>
              </w:rPr>
              <w:t>and Caroline feel</w:t>
            </w:r>
            <w:r w:rsidRPr="00A26BBB">
              <w:rPr>
                <w:color w:val="000000"/>
                <w:sz w:val="22"/>
                <w:szCs w:val="22"/>
              </w:rPr>
              <w:t xml:space="preserve"> things are coming together.</w:t>
            </w:r>
          </w:p>
          <w:p w:rsidR="0084531B" w:rsidRDefault="0084531B" w:rsidP="00BC663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Hilary still very challenged with</w:t>
            </w:r>
            <w:r w:rsidR="00650E32">
              <w:rPr>
                <w:color w:val="000000"/>
                <w:sz w:val="22"/>
                <w:szCs w:val="22"/>
              </w:rPr>
              <w:t xml:space="preserve"> office skills and a current computer fault.  Dan and Caroline offered input</w:t>
            </w:r>
          </w:p>
          <w:p w:rsidR="00650E32" w:rsidRPr="00A26BBB" w:rsidRDefault="00650E32" w:rsidP="00BC663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Chris asked for input re R9.  Sandra will do this</w:t>
            </w:r>
          </w:p>
        </w:tc>
        <w:tc>
          <w:tcPr>
            <w:tcW w:w="1404" w:type="dxa"/>
          </w:tcPr>
          <w:p w:rsidR="00E411B9" w:rsidRDefault="00E411B9" w:rsidP="00E54512">
            <w:pPr>
              <w:rPr>
                <w:color w:val="FF0000"/>
              </w:rPr>
            </w:pPr>
          </w:p>
          <w:p w:rsidR="00E411B9" w:rsidRDefault="00E411B9" w:rsidP="00E54512">
            <w:pPr>
              <w:rPr>
                <w:color w:val="FF0000"/>
              </w:rPr>
            </w:pPr>
          </w:p>
          <w:p w:rsidR="00E411B9" w:rsidRDefault="00E411B9" w:rsidP="00E54512">
            <w:pPr>
              <w:rPr>
                <w:color w:val="FF0000"/>
              </w:rPr>
            </w:pPr>
          </w:p>
          <w:p w:rsidR="00C45374" w:rsidRDefault="0084531B" w:rsidP="00E54512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650E32" w:rsidRPr="00650E32">
              <w:t>Sandra</w:t>
            </w:r>
          </w:p>
          <w:p w:rsidR="00650E32" w:rsidRDefault="00650E32" w:rsidP="00E54512">
            <w:pPr>
              <w:rPr>
                <w:color w:val="FF0000"/>
              </w:rPr>
            </w:pPr>
          </w:p>
          <w:p w:rsidR="00650E32" w:rsidRDefault="00650E32" w:rsidP="00E54512"/>
          <w:p w:rsidR="00650E32" w:rsidRDefault="00650E32" w:rsidP="00E54512"/>
          <w:p w:rsidR="00E411B9" w:rsidRDefault="00E411B9" w:rsidP="00E54512"/>
          <w:p w:rsidR="00650E32" w:rsidRDefault="00650E32" w:rsidP="00E54512">
            <w:r w:rsidRPr="00650E32">
              <w:t>Dan, Caroline</w:t>
            </w:r>
          </w:p>
          <w:p w:rsidR="00650E32" w:rsidRDefault="00650E32" w:rsidP="00E54512">
            <w:r>
              <w:t>Sandra</w:t>
            </w:r>
          </w:p>
          <w:p w:rsidR="00650E32" w:rsidRPr="00650E32" w:rsidRDefault="00650E32" w:rsidP="00E54512"/>
        </w:tc>
      </w:tr>
      <w:tr w:rsidR="00C45374" w:rsidRPr="0068610D" w:rsidTr="006D17C8">
        <w:trPr>
          <w:trHeight w:val="271"/>
        </w:trPr>
        <w:tc>
          <w:tcPr>
            <w:tcW w:w="0" w:type="auto"/>
          </w:tcPr>
          <w:p w:rsidR="00C45374" w:rsidRPr="0068610D" w:rsidRDefault="006D17C8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5" w:type="dxa"/>
          </w:tcPr>
          <w:p w:rsidR="00C45374" w:rsidRPr="00650B7B" w:rsidRDefault="00B01C0C" w:rsidP="00E54512">
            <w:pPr>
              <w:rPr>
                <w:color w:val="000000"/>
                <w:sz w:val="22"/>
                <w:szCs w:val="22"/>
              </w:rPr>
            </w:pPr>
            <w:r w:rsidRPr="00650B7B">
              <w:rPr>
                <w:color w:val="000000"/>
                <w:sz w:val="22"/>
                <w:szCs w:val="22"/>
              </w:rPr>
              <w:t>Financial Report, finalise Budget, surplus proposal</w:t>
            </w:r>
          </w:p>
        </w:tc>
        <w:tc>
          <w:tcPr>
            <w:tcW w:w="4507" w:type="dxa"/>
          </w:tcPr>
          <w:p w:rsidR="00DF287A" w:rsidRDefault="00DF287A" w:rsidP="0057127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(Hilary only subsequently realised that as the Board’s Meeting Pack had not contained the AGM financial report it was not possible to review the budget.</w:t>
            </w:r>
            <w:r w:rsidR="000873AD">
              <w:rPr>
                <w:color w:val="000000"/>
                <w:sz w:val="22"/>
                <w:szCs w:val="22"/>
              </w:rPr>
              <w:t xml:space="preserve">  Many apologies!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DF287A" w:rsidRDefault="00DF287A" w:rsidP="0057127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Lisa’s report documents all payments received and made.  We are solvent.</w:t>
            </w:r>
          </w:p>
          <w:p w:rsidR="000873AD" w:rsidRDefault="000873AD" w:rsidP="0057127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Sandra will assist Lisa in picking up this role, in time to do anything needed for the </w:t>
            </w:r>
            <w:r w:rsidR="00FE404C">
              <w:rPr>
                <w:color w:val="000000"/>
                <w:sz w:val="22"/>
                <w:szCs w:val="22"/>
              </w:rPr>
              <w:t>Charity Commission</w:t>
            </w:r>
            <w:r>
              <w:rPr>
                <w:color w:val="000000"/>
                <w:sz w:val="22"/>
                <w:szCs w:val="22"/>
              </w:rPr>
              <w:t xml:space="preserve"> report due at the end of March.</w:t>
            </w:r>
          </w:p>
          <w:p w:rsidR="00DF287A" w:rsidRDefault="00DF287A" w:rsidP="00571278">
            <w:pPr>
              <w:rPr>
                <w:color w:val="000000"/>
              </w:rPr>
            </w:pPr>
          </w:p>
          <w:p w:rsidR="00FE404C" w:rsidRPr="00FE404C" w:rsidRDefault="00FE404C" w:rsidP="0057127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Hilary and Lisa to sort rent payments for today</w:t>
            </w:r>
          </w:p>
        </w:tc>
        <w:tc>
          <w:tcPr>
            <w:tcW w:w="1404" w:type="dxa"/>
          </w:tcPr>
          <w:p w:rsidR="00571278" w:rsidRDefault="00DF287A" w:rsidP="00E54512">
            <w:pPr>
              <w:rPr>
                <w:color w:val="000000"/>
              </w:rPr>
            </w:pPr>
            <w:r>
              <w:rPr>
                <w:color w:val="000000"/>
              </w:rPr>
              <w:t>(Hilary has asked Elena to send this document)</w:t>
            </w:r>
          </w:p>
          <w:p w:rsidR="00571278" w:rsidRDefault="00571278" w:rsidP="00E54512">
            <w:pPr>
              <w:rPr>
                <w:color w:val="000000"/>
              </w:rPr>
            </w:pPr>
          </w:p>
          <w:p w:rsidR="00571278" w:rsidRDefault="000873AD" w:rsidP="00E54512">
            <w:pPr>
              <w:rPr>
                <w:color w:val="000000"/>
              </w:rPr>
            </w:pPr>
            <w:r>
              <w:rPr>
                <w:color w:val="000000"/>
              </w:rPr>
              <w:t>Sandra</w:t>
            </w:r>
          </w:p>
          <w:p w:rsidR="00571278" w:rsidRDefault="00571278" w:rsidP="00E54512">
            <w:pPr>
              <w:rPr>
                <w:color w:val="000000"/>
              </w:rPr>
            </w:pPr>
          </w:p>
          <w:p w:rsidR="00571278" w:rsidRDefault="00571278" w:rsidP="00E54512">
            <w:pPr>
              <w:rPr>
                <w:color w:val="000000"/>
              </w:rPr>
            </w:pPr>
          </w:p>
          <w:p w:rsidR="00571278" w:rsidRDefault="00571278" w:rsidP="00E54512">
            <w:pPr>
              <w:rPr>
                <w:color w:val="000000"/>
              </w:rPr>
            </w:pPr>
          </w:p>
          <w:p w:rsidR="00571278" w:rsidRPr="0068610D" w:rsidRDefault="00FE404C" w:rsidP="00E54512">
            <w:pPr>
              <w:rPr>
                <w:color w:val="000000"/>
              </w:rPr>
            </w:pPr>
            <w:r>
              <w:rPr>
                <w:color w:val="000000"/>
              </w:rPr>
              <w:t>Hilary, Lisa</w:t>
            </w:r>
          </w:p>
        </w:tc>
      </w:tr>
      <w:tr w:rsidR="00C45374" w:rsidRPr="00650B7B" w:rsidTr="006D17C8">
        <w:tc>
          <w:tcPr>
            <w:tcW w:w="0" w:type="auto"/>
          </w:tcPr>
          <w:p w:rsidR="00C45374" w:rsidRPr="0068610D" w:rsidRDefault="006D17C8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5" w:type="dxa"/>
          </w:tcPr>
          <w:p w:rsidR="00454DBA" w:rsidRPr="00650B7B" w:rsidRDefault="00B01C0C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 xml:space="preserve">Board Admin Paid </w:t>
            </w:r>
            <w:r w:rsidRPr="00650B7B">
              <w:rPr>
                <w:sz w:val="22"/>
                <w:szCs w:val="22"/>
              </w:rPr>
              <w:lastRenderedPageBreak/>
              <w:t>Employee update</w:t>
            </w:r>
          </w:p>
        </w:tc>
        <w:tc>
          <w:tcPr>
            <w:tcW w:w="4507" w:type="dxa"/>
          </w:tcPr>
          <w:p w:rsidR="006D232F" w:rsidRPr="00A26BBB" w:rsidRDefault="008550F8" w:rsidP="008550F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Sandra and Caroline’s analysis of the realistic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time required for completing the recruitment was so </w:t>
            </w:r>
            <w:r w:rsidR="001D45E9">
              <w:rPr>
                <w:color w:val="000000"/>
                <w:sz w:val="22"/>
                <w:szCs w:val="22"/>
              </w:rPr>
              <w:t>high that it was agreed to put it on hold.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D232F" w:rsidRPr="00A26BBB">
              <w:rPr>
                <w:color w:val="000000"/>
                <w:sz w:val="22"/>
                <w:szCs w:val="22"/>
              </w:rPr>
              <w:t xml:space="preserve"> Sandra, Lisa and Caroline will review a number of </w:t>
            </w:r>
            <w:r w:rsidR="001D45E9">
              <w:rPr>
                <w:color w:val="000000"/>
                <w:sz w:val="22"/>
                <w:szCs w:val="22"/>
              </w:rPr>
              <w:t xml:space="preserve">alternative </w:t>
            </w:r>
            <w:r w:rsidR="006D232F" w:rsidRPr="00A26BBB">
              <w:rPr>
                <w:color w:val="000000"/>
                <w:sz w:val="22"/>
                <w:szCs w:val="22"/>
              </w:rPr>
              <w:t>options.</w:t>
            </w:r>
            <w:r w:rsidR="001D45E9">
              <w:rPr>
                <w:color w:val="000000"/>
                <w:sz w:val="22"/>
                <w:szCs w:val="22"/>
              </w:rPr>
              <w:t xml:space="preserve">  These can be further discussed by conference call.</w:t>
            </w:r>
          </w:p>
        </w:tc>
        <w:tc>
          <w:tcPr>
            <w:tcW w:w="1404" w:type="dxa"/>
          </w:tcPr>
          <w:p w:rsidR="00C45374" w:rsidRPr="00650B7B" w:rsidRDefault="00C45374" w:rsidP="00E54512">
            <w:pPr>
              <w:rPr>
                <w:color w:val="000000"/>
                <w:sz w:val="22"/>
                <w:szCs w:val="22"/>
              </w:rPr>
            </w:pPr>
          </w:p>
          <w:p w:rsidR="001D45E9" w:rsidRPr="00650B7B" w:rsidRDefault="001D45E9" w:rsidP="00E54512">
            <w:pPr>
              <w:rPr>
                <w:color w:val="000000"/>
                <w:sz w:val="22"/>
                <w:szCs w:val="22"/>
              </w:rPr>
            </w:pPr>
          </w:p>
          <w:p w:rsidR="00E411B9" w:rsidRPr="00650B7B" w:rsidRDefault="001D45E9" w:rsidP="00E54512">
            <w:pPr>
              <w:rPr>
                <w:color w:val="000000"/>
                <w:sz w:val="22"/>
                <w:szCs w:val="22"/>
              </w:rPr>
            </w:pPr>
            <w:r w:rsidRPr="00650B7B">
              <w:rPr>
                <w:color w:val="000000"/>
                <w:sz w:val="22"/>
                <w:szCs w:val="22"/>
              </w:rPr>
              <w:t>Sandra, Lisa, Caroline</w:t>
            </w:r>
            <w:r w:rsidR="00E411B9" w:rsidRPr="00650B7B">
              <w:rPr>
                <w:color w:val="000000"/>
                <w:sz w:val="22"/>
                <w:szCs w:val="22"/>
              </w:rPr>
              <w:t>.</w:t>
            </w:r>
          </w:p>
          <w:p w:rsidR="001D45E9" w:rsidRPr="00650B7B" w:rsidRDefault="001D45E9" w:rsidP="00E54512">
            <w:pPr>
              <w:rPr>
                <w:color w:val="000000"/>
                <w:sz w:val="22"/>
                <w:szCs w:val="22"/>
              </w:rPr>
            </w:pPr>
            <w:r w:rsidRPr="00650B7B">
              <w:rPr>
                <w:color w:val="000000"/>
                <w:sz w:val="22"/>
                <w:szCs w:val="22"/>
              </w:rPr>
              <w:t>All</w:t>
            </w:r>
          </w:p>
        </w:tc>
      </w:tr>
      <w:tr w:rsidR="00DA1AB9" w:rsidRPr="00650B7B" w:rsidTr="006D17C8">
        <w:tc>
          <w:tcPr>
            <w:tcW w:w="0" w:type="auto"/>
          </w:tcPr>
          <w:p w:rsidR="00DA1AB9" w:rsidRDefault="00DA1AB9" w:rsidP="006D17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205" w:type="dxa"/>
          </w:tcPr>
          <w:p w:rsidR="00DA1AB9" w:rsidRPr="00650B7B" w:rsidRDefault="00DA1AB9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Lunch</w:t>
            </w:r>
          </w:p>
        </w:tc>
        <w:tc>
          <w:tcPr>
            <w:tcW w:w="4507" w:type="dxa"/>
          </w:tcPr>
          <w:p w:rsidR="00DA1AB9" w:rsidRPr="00A26BBB" w:rsidRDefault="00DA1AB9" w:rsidP="006D232F">
            <w:pPr>
              <w:rPr>
                <w:color w:val="000000"/>
              </w:rPr>
            </w:pPr>
          </w:p>
        </w:tc>
        <w:tc>
          <w:tcPr>
            <w:tcW w:w="1404" w:type="dxa"/>
          </w:tcPr>
          <w:p w:rsidR="00DA1AB9" w:rsidRPr="00650B7B" w:rsidRDefault="00DA1AB9" w:rsidP="00E54512">
            <w:pPr>
              <w:rPr>
                <w:color w:val="000000"/>
                <w:sz w:val="22"/>
                <w:szCs w:val="22"/>
              </w:rPr>
            </w:pPr>
          </w:p>
        </w:tc>
      </w:tr>
      <w:tr w:rsidR="00B01C0C" w:rsidRPr="00650B7B" w:rsidTr="006D17C8">
        <w:trPr>
          <w:trHeight w:val="294"/>
        </w:trPr>
        <w:tc>
          <w:tcPr>
            <w:tcW w:w="0" w:type="auto"/>
          </w:tcPr>
          <w:p w:rsidR="00B01C0C" w:rsidRPr="0068610D" w:rsidRDefault="00B01C0C" w:rsidP="006D17C8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05" w:type="dxa"/>
          </w:tcPr>
          <w:p w:rsidR="00B01C0C" w:rsidRPr="00650B7B" w:rsidRDefault="00B01C0C" w:rsidP="00E545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50B7B">
              <w:rPr>
                <w:rFonts w:asciiTheme="minorHAnsi" w:hAnsiTheme="minorHAnsi"/>
                <w:sz w:val="22"/>
                <w:szCs w:val="22"/>
              </w:rPr>
              <w:t>Review of Packs 1 and 2, proposal for a pre-pack 1 in February</w:t>
            </w:r>
            <w:r w:rsidR="004E740E" w:rsidRPr="00650B7B">
              <w:rPr>
                <w:rFonts w:asciiTheme="minorHAnsi" w:hAnsiTheme="minorHAnsi"/>
                <w:sz w:val="22"/>
                <w:szCs w:val="22"/>
              </w:rPr>
              <w:t>-March</w:t>
            </w:r>
          </w:p>
        </w:tc>
        <w:tc>
          <w:tcPr>
            <w:tcW w:w="4507" w:type="dxa"/>
          </w:tcPr>
          <w:p w:rsidR="00753BA3" w:rsidRDefault="00753BA3" w:rsidP="00DA1AB9">
            <w:r>
              <w:rPr>
                <w:sz w:val="22"/>
                <w:szCs w:val="22"/>
              </w:rPr>
              <w:t xml:space="preserve">Sandra is </w:t>
            </w:r>
            <w:r w:rsidR="00A861C2">
              <w:rPr>
                <w:sz w:val="22"/>
                <w:szCs w:val="22"/>
              </w:rPr>
              <w:t>in discussion</w:t>
            </w:r>
            <w:r>
              <w:rPr>
                <w:sz w:val="22"/>
                <w:szCs w:val="22"/>
              </w:rPr>
              <w:t xml:space="preserve"> with </w:t>
            </w:r>
            <w:r w:rsidR="00A861C2">
              <w:rPr>
                <w:sz w:val="22"/>
                <w:szCs w:val="22"/>
              </w:rPr>
              <w:t>Hosting Committee at NWIG.  A question about finance needs to be re</w:t>
            </w:r>
            <w:r w:rsidR="00D219E4">
              <w:rPr>
                <w:sz w:val="22"/>
                <w:szCs w:val="22"/>
              </w:rPr>
              <w:t>solved.</w:t>
            </w:r>
          </w:p>
          <w:p w:rsidR="00B01C0C" w:rsidRPr="00294CA1" w:rsidRDefault="004E740E" w:rsidP="00DA1AB9">
            <w:r>
              <w:rPr>
                <w:sz w:val="22"/>
                <w:szCs w:val="22"/>
              </w:rPr>
              <w:t xml:space="preserve">Sandra’s </w:t>
            </w:r>
            <w:r w:rsidR="00663138">
              <w:rPr>
                <w:sz w:val="22"/>
                <w:szCs w:val="22"/>
              </w:rPr>
              <w:t>idea of a pre-pack was welcomed</w:t>
            </w:r>
            <w:r w:rsidR="0069319C">
              <w:rPr>
                <w:sz w:val="22"/>
                <w:szCs w:val="22"/>
              </w:rPr>
              <w:t xml:space="preserve"> as</w:t>
            </w:r>
            <w:r w:rsidR="00D35735">
              <w:rPr>
                <w:sz w:val="22"/>
                <w:szCs w:val="22"/>
              </w:rPr>
              <w:t xml:space="preserve">  an opportunity to build </w:t>
            </w:r>
            <w:r w:rsidR="00584DD6">
              <w:rPr>
                <w:sz w:val="22"/>
                <w:szCs w:val="22"/>
              </w:rPr>
              <w:t xml:space="preserve">enthusiasm and share </w:t>
            </w:r>
            <w:r w:rsidR="00D35735">
              <w:rPr>
                <w:sz w:val="22"/>
                <w:szCs w:val="22"/>
              </w:rPr>
              <w:t xml:space="preserve"> </w:t>
            </w:r>
            <w:r w:rsidR="00BC22A0">
              <w:rPr>
                <w:sz w:val="22"/>
                <w:szCs w:val="22"/>
              </w:rPr>
              <w:t>in</w:t>
            </w:r>
            <w:r w:rsidR="00D35735">
              <w:rPr>
                <w:sz w:val="22"/>
                <w:szCs w:val="22"/>
              </w:rPr>
              <w:t>for</w:t>
            </w:r>
            <w:r w:rsidR="00294CA1">
              <w:rPr>
                <w:sz w:val="22"/>
                <w:szCs w:val="22"/>
              </w:rPr>
              <w:t>m</w:t>
            </w:r>
            <w:r w:rsidR="00BC22A0">
              <w:rPr>
                <w:sz w:val="22"/>
                <w:szCs w:val="22"/>
              </w:rPr>
              <w:t>ati</w:t>
            </w:r>
            <w:r w:rsidR="00AD29F2">
              <w:rPr>
                <w:sz w:val="22"/>
                <w:szCs w:val="22"/>
              </w:rPr>
              <w:t>on</w:t>
            </w:r>
            <w:r w:rsidR="006B7D8B">
              <w:rPr>
                <w:sz w:val="22"/>
                <w:szCs w:val="22"/>
              </w:rPr>
              <w:t>, sending it out via the email loop.</w:t>
            </w:r>
          </w:p>
        </w:tc>
        <w:tc>
          <w:tcPr>
            <w:tcW w:w="1404" w:type="dxa"/>
          </w:tcPr>
          <w:p w:rsidR="00D219E4" w:rsidRPr="00650B7B" w:rsidRDefault="00D219E4" w:rsidP="00E54512">
            <w:pPr>
              <w:rPr>
                <w:sz w:val="22"/>
                <w:szCs w:val="22"/>
              </w:rPr>
            </w:pPr>
          </w:p>
          <w:p w:rsidR="00171E2D" w:rsidRPr="00650B7B" w:rsidRDefault="00D219E4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Sandr</w:t>
            </w:r>
            <w:r w:rsidR="007A1DBA" w:rsidRPr="00650B7B">
              <w:rPr>
                <w:sz w:val="22"/>
                <w:szCs w:val="22"/>
              </w:rPr>
              <w:t>a</w:t>
            </w:r>
          </w:p>
          <w:p w:rsidR="00B01C0C" w:rsidRPr="00650B7B" w:rsidRDefault="00923BD7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Sandra</w:t>
            </w:r>
            <w:r w:rsidR="00CD78FF" w:rsidRPr="00650B7B">
              <w:rPr>
                <w:sz w:val="22"/>
                <w:szCs w:val="22"/>
              </w:rPr>
              <w:t xml:space="preserve"> and</w:t>
            </w:r>
            <w:r w:rsidR="00584DD6" w:rsidRPr="00650B7B">
              <w:rPr>
                <w:sz w:val="22"/>
                <w:szCs w:val="22"/>
              </w:rPr>
              <w:t xml:space="preserve"> </w:t>
            </w:r>
            <w:r w:rsidR="00BC22A0" w:rsidRPr="00650B7B">
              <w:rPr>
                <w:sz w:val="22"/>
                <w:szCs w:val="22"/>
              </w:rPr>
              <w:t>Chris</w:t>
            </w:r>
            <w:r w:rsidR="00CD78FF" w:rsidRPr="00650B7B">
              <w:rPr>
                <w:sz w:val="22"/>
                <w:szCs w:val="22"/>
              </w:rPr>
              <w:t>.</w:t>
            </w:r>
            <w:r w:rsidR="00584DD6" w:rsidRPr="00650B7B">
              <w:rPr>
                <w:sz w:val="22"/>
                <w:szCs w:val="22"/>
              </w:rPr>
              <w:t xml:space="preserve"> Lisa</w:t>
            </w:r>
            <w:r w:rsidR="004217AD" w:rsidRPr="00650B7B">
              <w:rPr>
                <w:sz w:val="22"/>
                <w:szCs w:val="22"/>
              </w:rPr>
              <w:t xml:space="preserve"> and</w:t>
            </w:r>
            <w:r w:rsidR="00BC22A0" w:rsidRPr="00650B7B">
              <w:rPr>
                <w:sz w:val="22"/>
                <w:szCs w:val="22"/>
              </w:rPr>
              <w:t xml:space="preserve"> Alan</w:t>
            </w:r>
            <w:r w:rsidR="004217AD" w:rsidRPr="00650B7B">
              <w:rPr>
                <w:sz w:val="22"/>
                <w:szCs w:val="22"/>
              </w:rPr>
              <w:t xml:space="preserve"> to support</w:t>
            </w:r>
            <w:r w:rsidR="00B53E08" w:rsidRPr="00650B7B">
              <w:rPr>
                <w:sz w:val="22"/>
                <w:szCs w:val="22"/>
              </w:rPr>
              <w:t>.</w:t>
            </w:r>
            <w:r w:rsidR="00584DD6" w:rsidRPr="00650B7B">
              <w:rPr>
                <w:sz w:val="22"/>
                <w:szCs w:val="22"/>
              </w:rPr>
              <w:t xml:space="preserve"> </w:t>
            </w:r>
            <w:r w:rsidR="00CD78FF" w:rsidRPr="00650B7B">
              <w:rPr>
                <w:sz w:val="22"/>
                <w:szCs w:val="22"/>
              </w:rPr>
              <w:t>Hilary to</w:t>
            </w:r>
            <w:r w:rsidR="00B53E08" w:rsidRPr="00650B7B">
              <w:rPr>
                <w:sz w:val="22"/>
                <w:szCs w:val="22"/>
              </w:rPr>
              <w:t xml:space="preserve"> a lesser extent </w:t>
            </w:r>
          </w:p>
        </w:tc>
      </w:tr>
      <w:tr w:rsidR="00B01C0C" w:rsidRPr="00650B7B" w:rsidTr="006D17C8">
        <w:trPr>
          <w:trHeight w:val="229"/>
        </w:trPr>
        <w:tc>
          <w:tcPr>
            <w:tcW w:w="0" w:type="auto"/>
          </w:tcPr>
          <w:p w:rsidR="00B01C0C" w:rsidRPr="0068610D" w:rsidRDefault="00B01C0C" w:rsidP="006D17C8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05" w:type="dxa"/>
          </w:tcPr>
          <w:p w:rsidR="00B01C0C" w:rsidRPr="00650B7B" w:rsidRDefault="00B01C0C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Review of Bylaws, proposed amendments</w:t>
            </w:r>
          </w:p>
        </w:tc>
        <w:tc>
          <w:tcPr>
            <w:tcW w:w="4507" w:type="dxa"/>
          </w:tcPr>
          <w:p w:rsidR="001B1E42" w:rsidRPr="00A26BBB" w:rsidRDefault="001B1E42" w:rsidP="00B0333B">
            <w:r w:rsidRPr="00A26BBB">
              <w:rPr>
                <w:sz w:val="22"/>
                <w:szCs w:val="22"/>
              </w:rPr>
              <w:t>Hilary raise</w:t>
            </w:r>
            <w:r w:rsidR="006B7D8B">
              <w:rPr>
                <w:sz w:val="22"/>
                <w:szCs w:val="22"/>
              </w:rPr>
              <w:t>d the issue that some of OAs by</w:t>
            </w:r>
            <w:r w:rsidRPr="00A26BBB">
              <w:rPr>
                <w:sz w:val="22"/>
                <w:szCs w:val="22"/>
              </w:rPr>
              <w:t>laws are not congruent with current practice. We need an update for vi</w:t>
            </w:r>
            <w:r w:rsidR="00FF5625">
              <w:rPr>
                <w:sz w:val="22"/>
                <w:szCs w:val="22"/>
              </w:rPr>
              <w:t>rtual groups and several other points</w:t>
            </w:r>
            <w:r w:rsidRPr="00A26BBB">
              <w:rPr>
                <w:sz w:val="22"/>
                <w:szCs w:val="22"/>
              </w:rPr>
              <w:t>.</w:t>
            </w:r>
            <w:r w:rsidR="004F7058">
              <w:rPr>
                <w:sz w:val="22"/>
                <w:szCs w:val="22"/>
              </w:rPr>
              <w:t xml:space="preserve">  Hilary to liaise with </w:t>
            </w:r>
            <w:r w:rsidR="00A07F61">
              <w:rPr>
                <w:sz w:val="22"/>
                <w:szCs w:val="22"/>
              </w:rPr>
              <w:t xml:space="preserve">Board and </w:t>
            </w:r>
            <w:r w:rsidR="004F7058">
              <w:rPr>
                <w:sz w:val="22"/>
                <w:szCs w:val="22"/>
              </w:rPr>
              <w:t>Virtual services Trustee</w:t>
            </w:r>
            <w:r w:rsidR="00045350">
              <w:rPr>
                <w:sz w:val="22"/>
                <w:szCs w:val="22"/>
              </w:rPr>
              <w:t xml:space="preserve"> </w:t>
            </w:r>
            <w:r w:rsidR="00BB3145">
              <w:rPr>
                <w:sz w:val="22"/>
                <w:szCs w:val="22"/>
              </w:rPr>
              <w:t>with a draft statement on which to base proposed bylaw change</w:t>
            </w:r>
            <w:r w:rsidR="00542CD6">
              <w:rPr>
                <w:sz w:val="22"/>
                <w:szCs w:val="22"/>
              </w:rPr>
              <w:t xml:space="preserve">. </w:t>
            </w:r>
            <w:r w:rsidR="00455940">
              <w:rPr>
                <w:sz w:val="22"/>
                <w:szCs w:val="22"/>
              </w:rPr>
              <w:t xml:space="preserve">Agreed to </w:t>
            </w:r>
            <w:r w:rsidR="009A3354">
              <w:rPr>
                <w:sz w:val="22"/>
                <w:szCs w:val="22"/>
              </w:rPr>
              <w:t>review</w:t>
            </w:r>
            <w:r w:rsidR="00A07F61">
              <w:rPr>
                <w:sz w:val="22"/>
                <w:szCs w:val="22"/>
              </w:rPr>
              <w:t xml:space="preserve"> bylaws</w:t>
            </w:r>
            <w:r w:rsidR="009A3354">
              <w:rPr>
                <w:sz w:val="22"/>
                <w:szCs w:val="22"/>
              </w:rPr>
              <w:t xml:space="preserve"> for essential updates </w:t>
            </w:r>
            <w:r w:rsidR="007F38AE">
              <w:rPr>
                <w:sz w:val="22"/>
                <w:szCs w:val="22"/>
              </w:rPr>
              <w:t>only</w:t>
            </w:r>
            <w:r w:rsidR="00E64FD3">
              <w:rPr>
                <w:sz w:val="22"/>
                <w:szCs w:val="22"/>
              </w:rPr>
              <w:t>.</w:t>
            </w:r>
          </w:p>
          <w:p w:rsidR="001B1E42" w:rsidRDefault="00542CD6" w:rsidP="00B0333B">
            <w:r>
              <w:rPr>
                <w:sz w:val="22"/>
                <w:szCs w:val="22"/>
              </w:rPr>
              <w:t>By</w:t>
            </w:r>
            <w:r w:rsidR="00320F87">
              <w:rPr>
                <w:sz w:val="22"/>
                <w:szCs w:val="22"/>
              </w:rPr>
              <w:t>law Committee –</w:t>
            </w:r>
            <w:r w:rsidR="001B1E42" w:rsidRPr="00A26BBB">
              <w:rPr>
                <w:sz w:val="22"/>
                <w:szCs w:val="22"/>
              </w:rPr>
              <w:t xml:space="preserve"> Hi</w:t>
            </w:r>
            <w:r w:rsidR="009429EA">
              <w:rPr>
                <w:sz w:val="22"/>
                <w:szCs w:val="22"/>
              </w:rPr>
              <w:t>lary, Caroline, Sandra.  Chris to a lesser extent</w:t>
            </w:r>
          </w:p>
          <w:p w:rsidR="00E64FD3" w:rsidRPr="00A26BBB" w:rsidRDefault="00E64FD3" w:rsidP="00B0333B"/>
        </w:tc>
        <w:tc>
          <w:tcPr>
            <w:tcW w:w="1404" w:type="dxa"/>
          </w:tcPr>
          <w:p w:rsidR="00E64FD3" w:rsidRPr="00650B7B" w:rsidRDefault="00E64FD3" w:rsidP="00B0333B">
            <w:pPr>
              <w:rPr>
                <w:sz w:val="22"/>
                <w:szCs w:val="22"/>
              </w:rPr>
            </w:pPr>
          </w:p>
          <w:p w:rsidR="00E64FD3" w:rsidRPr="00650B7B" w:rsidRDefault="00E64FD3" w:rsidP="00B0333B">
            <w:pPr>
              <w:rPr>
                <w:sz w:val="22"/>
                <w:szCs w:val="22"/>
              </w:rPr>
            </w:pPr>
          </w:p>
          <w:p w:rsidR="00B01C0C" w:rsidRPr="00650B7B" w:rsidRDefault="00A07F61" w:rsidP="00B0333B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Hilary,</w:t>
            </w:r>
            <w:r w:rsidR="00923BD7" w:rsidRPr="00650B7B">
              <w:rPr>
                <w:sz w:val="22"/>
                <w:szCs w:val="22"/>
              </w:rPr>
              <w:t xml:space="preserve"> Caroline</w:t>
            </w:r>
            <w:r w:rsidRPr="00650B7B">
              <w:rPr>
                <w:sz w:val="22"/>
                <w:szCs w:val="22"/>
              </w:rPr>
              <w:t xml:space="preserve">, Sandra. Chris to </w:t>
            </w:r>
            <w:r w:rsidR="004217AD" w:rsidRPr="00650B7B">
              <w:rPr>
                <w:sz w:val="22"/>
                <w:szCs w:val="22"/>
              </w:rPr>
              <w:t>a lesser extent</w:t>
            </w:r>
          </w:p>
        </w:tc>
      </w:tr>
      <w:tr w:rsidR="00B01C0C" w:rsidRPr="0068610D" w:rsidTr="006D17C8">
        <w:tc>
          <w:tcPr>
            <w:tcW w:w="0" w:type="auto"/>
          </w:tcPr>
          <w:p w:rsidR="00B01C0C" w:rsidRPr="0068610D" w:rsidRDefault="00B01C0C" w:rsidP="006D17C8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05" w:type="dxa"/>
          </w:tcPr>
          <w:p w:rsidR="00B01C0C" w:rsidRPr="00650B7B" w:rsidRDefault="00B01C0C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WSO Agenda Questionnaire</w:t>
            </w:r>
          </w:p>
        </w:tc>
        <w:tc>
          <w:tcPr>
            <w:tcW w:w="4507" w:type="dxa"/>
          </w:tcPr>
          <w:p w:rsidR="00FC155E" w:rsidRPr="00992354" w:rsidRDefault="000479FC" w:rsidP="0099235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Segoe UI"/>
                <w:color w:val="000000"/>
              </w:rPr>
            </w:pPr>
            <w:r>
              <w:rPr>
                <w:rFonts w:asciiTheme="minorHAnsi" w:hAnsiTheme="minorHAnsi" w:cs="Segoe UI"/>
                <w:color w:val="000000"/>
              </w:rPr>
              <w:t xml:space="preserve">Caroline led the </w:t>
            </w:r>
            <w:r w:rsidR="002562E9">
              <w:rPr>
                <w:rFonts w:asciiTheme="minorHAnsi" w:hAnsiTheme="minorHAnsi" w:cs="Segoe UI"/>
                <w:color w:val="000000"/>
                <w:sz w:val="22"/>
                <w:szCs w:val="22"/>
              </w:rPr>
              <w:t xml:space="preserve">discussion and recorded </w:t>
            </w:r>
            <w:r w:rsidR="004F05DA">
              <w:rPr>
                <w:rFonts w:asciiTheme="minorHAnsi" w:hAnsiTheme="minorHAnsi" w:cs="Segoe UI"/>
                <w:color w:val="000000"/>
                <w:sz w:val="22"/>
                <w:szCs w:val="22"/>
              </w:rPr>
              <w:t>the points raised for her WSO rep role</w:t>
            </w:r>
            <w:r w:rsidR="00483552">
              <w:rPr>
                <w:rFonts w:asciiTheme="minorHAnsi" w:hAnsiTheme="minorHAnsi" w:cs="Segoe UI"/>
                <w:color w:val="000000"/>
                <w:sz w:val="22"/>
                <w:szCs w:val="22"/>
              </w:rPr>
              <w:t>.</w:t>
            </w:r>
          </w:p>
          <w:p w:rsidR="00B01C0C" w:rsidRPr="00A26BBB" w:rsidRDefault="00B01C0C" w:rsidP="00FC155E"/>
        </w:tc>
        <w:tc>
          <w:tcPr>
            <w:tcW w:w="1404" w:type="dxa"/>
          </w:tcPr>
          <w:p w:rsidR="00B01C0C" w:rsidRPr="0000597D" w:rsidRDefault="004F05DA" w:rsidP="00B0333B">
            <w:r w:rsidRPr="00AF5E71">
              <w:rPr>
                <w:sz w:val="22"/>
                <w:szCs w:val="22"/>
              </w:rPr>
              <w:t>Caroline</w:t>
            </w:r>
          </w:p>
        </w:tc>
      </w:tr>
      <w:tr w:rsidR="00B01C0C" w:rsidRPr="0068610D" w:rsidTr="006D17C8">
        <w:tc>
          <w:tcPr>
            <w:tcW w:w="0" w:type="auto"/>
          </w:tcPr>
          <w:p w:rsidR="00B01C0C" w:rsidRPr="0068610D" w:rsidRDefault="00B01C0C" w:rsidP="006D17C8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05" w:type="dxa"/>
          </w:tcPr>
          <w:p w:rsidR="00B01C0C" w:rsidRPr="00650B7B" w:rsidRDefault="00B01C0C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Email etiquette, reducing numbers of emails.</w:t>
            </w:r>
          </w:p>
        </w:tc>
        <w:tc>
          <w:tcPr>
            <w:tcW w:w="4507" w:type="dxa"/>
          </w:tcPr>
          <w:p w:rsidR="00B01C0C" w:rsidRDefault="00A26BBB" w:rsidP="00B0333B">
            <w:r w:rsidRPr="00A26BBB">
              <w:rPr>
                <w:sz w:val="22"/>
                <w:szCs w:val="22"/>
              </w:rPr>
              <w:t>Sandra summarized the policies and proce</w:t>
            </w:r>
            <w:r w:rsidR="005C10E3">
              <w:rPr>
                <w:sz w:val="22"/>
                <w:szCs w:val="22"/>
              </w:rPr>
              <w:t>dures: one topic per thread.  Board decisions can be made by em</w:t>
            </w:r>
            <w:r w:rsidR="00C16D79">
              <w:rPr>
                <w:sz w:val="22"/>
                <w:szCs w:val="22"/>
              </w:rPr>
              <w:t>ail: h</w:t>
            </w:r>
            <w:r w:rsidR="00F700D4">
              <w:rPr>
                <w:sz w:val="22"/>
                <w:szCs w:val="22"/>
              </w:rPr>
              <w:t>ead them D</w:t>
            </w:r>
            <w:r w:rsidR="00E233FD">
              <w:rPr>
                <w:sz w:val="22"/>
                <w:szCs w:val="22"/>
              </w:rPr>
              <w:t>ECISION REQUESTED.</w:t>
            </w:r>
            <w:r w:rsidR="009725CE">
              <w:rPr>
                <w:sz w:val="22"/>
                <w:szCs w:val="22"/>
              </w:rPr>
              <w:t xml:space="preserve"> Other useful </w:t>
            </w:r>
            <w:r w:rsidR="00D46CA4">
              <w:rPr>
                <w:sz w:val="22"/>
                <w:szCs w:val="22"/>
              </w:rPr>
              <w:t>habits: add ACTION; READ AND RES</w:t>
            </w:r>
            <w:r w:rsidR="005B10D8">
              <w:rPr>
                <w:sz w:val="22"/>
                <w:szCs w:val="22"/>
              </w:rPr>
              <w:t>POND, FYI (for your</w:t>
            </w:r>
            <w:r w:rsidR="00A371B1">
              <w:rPr>
                <w:sz w:val="22"/>
                <w:szCs w:val="22"/>
              </w:rPr>
              <w:t xml:space="preserve"> i</w:t>
            </w:r>
            <w:r w:rsidR="005B10D8">
              <w:rPr>
                <w:sz w:val="22"/>
                <w:szCs w:val="22"/>
              </w:rPr>
              <w:t>nfo</w:t>
            </w:r>
            <w:r w:rsidR="00A371B1">
              <w:rPr>
                <w:sz w:val="22"/>
                <w:szCs w:val="22"/>
              </w:rPr>
              <w:t>)</w:t>
            </w:r>
            <w:r w:rsidR="00FA7049">
              <w:rPr>
                <w:sz w:val="22"/>
                <w:szCs w:val="22"/>
              </w:rPr>
              <w:t xml:space="preserve">. Lisa requested that </w:t>
            </w:r>
            <w:r w:rsidR="00786D5C">
              <w:rPr>
                <w:sz w:val="22"/>
                <w:szCs w:val="22"/>
              </w:rPr>
              <w:t>routine expenses</w:t>
            </w:r>
            <w:r w:rsidR="00E10983">
              <w:rPr>
                <w:sz w:val="22"/>
                <w:szCs w:val="22"/>
              </w:rPr>
              <w:t xml:space="preserve"> be </w:t>
            </w:r>
            <w:r w:rsidR="008B1798">
              <w:rPr>
                <w:sz w:val="22"/>
                <w:szCs w:val="22"/>
              </w:rPr>
              <w:t xml:space="preserve">claimed </w:t>
            </w:r>
            <w:r w:rsidR="001A4B25">
              <w:rPr>
                <w:sz w:val="22"/>
                <w:szCs w:val="22"/>
              </w:rPr>
              <w:t>together, preferably in advance</w:t>
            </w:r>
            <w:r w:rsidR="000F6812">
              <w:rPr>
                <w:sz w:val="22"/>
                <w:szCs w:val="22"/>
              </w:rPr>
              <w:t xml:space="preserve"> and as early as possible.</w:t>
            </w:r>
          </w:p>
          <w:p w:rsidR="00C16D79" w:rsidRPr="00A26BBB" w:rsidRDefault="00C16D79" w:rsidP="00B0333B"/>
        </w:tc>
        <w:tc>
          <w:tcPr>
            <w:tcW w:w="1404" w:type="dxa"/>
          </w:tcPr>
          <w:p w:rsidR="00E66170" w:rsidRDefault="00E66170" w:rsidP="00E54512"/>
          <w:p w:rsidR="00E66170" w:rsidRDefault="00E66170" w:rsidP="00E54512"/>
          <w:p w:rsidR="00E66170" w:rsidRDefault="00E66170" w:rsidP="00E54512"/>
          <w:p w:rsidR="00E66170" w:rsidRDefault="00E66170" w:rsidP="00E54512"/>
          <w:p w:rsidR="00E66170" w:rsidRDefault="00E66170" w:rsidP="00E54512"/>
          <w:p w:rsidR="00E66170" w:rsidRDefault="00E66170" w:rsidP="00E54512"/>
          <w:p w:rsidR="00E66170" w:rsidRDefault="00E66170" w:rsidP="00E54512"/>
          <w:p w:rsidR="00B01C0C" w:rsidRPr="008B1798" w:rsidRDefault="008B1798" w:rsidP="00E54512">
            <w:r>
              <w:rPr>
                <w:sz w:val="22"/>
                <w:szCs w:val="22"/>
              </w:rPr>
              <w:t>All</w:t>
            </w:r>
          </w:p>
        </w:tc>
      </w:tr>
      <w:tr w:rsidR="00B01C0C" w:rsidRPr="0068610D" w:rsidTr="006D17C8">
        <w:tc>
          <w:tcPr>
            <w:tcW w:w="0" w:type="auto"/>
          </w:tcPr>
          <w:p w:rsidR="00B01C0C" w:rsidRPr="0068610D" w:rsidRDefault="00B01C0C" w:rsidP="006D17C8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05" w:type="dxa"/>
          </w:tcPr>
          <w:p w:rsidR="00B01C0C" w:rsidRPr="00650B7B" w:rsidRDefault="00B01C0C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Adding audio files of Chairs  to the website</w:t>
            </w:r>
          </w:p>
        </w:tc>
        <w:tc>
          <w:tcPr>
            <w:tcW w:w="4507" w:type="dxa"/>
          </w:tcPr>
          <w:p w:rsidR="00A26BBB" w:rsidRDefault="005D5362" w:rsidP="00B0333B">
            <w:r>
              <w:rPr>
                <w:sz w:val="22"/>
                <w:szCs w:val="22"/>
              </w:rPr>
              <w:t xml:space="preserve">Caroline </w:t>
            </w:r>
            <w:r w:rsidR="006B3B6D">
              <w:rPr>
                <w:sz w:val="22"/>
                <w:szCs w:val="22"/>
              </w:rPr>
              <w:t xml:space="preserve">has </w:t>
            </w:r>
            <w:r w:rsidR="007852BB">
              <w:rPr>
                <w:sz w:val="22"/>
                <w:szCs w:val="22"/>
              </w:rPr>
              <w:t xml:space="preserve">checked these and </w:t>
            </w:r>
            <w:r w:rsidR="009559C4">
              <w:rPr>
                <w:sz w:val="22"/>
                <w:szCs w:val="22"/>
              </w:rPr>
              <w:t xml:space="preserve">before they could be used </w:t>
            </w:r>
            <w:r w:rsidR="007852BB">
              <w:rPr>
                <w:sz w:val="22"/>
                <w:szCs w:val="22"/>
              </w:rPr>
              <w:t xml:space="preserve">they need </w:t>
            </w:r>
            <w:r w:rsidR="00E3578F">
              <w:rPr>
                <w:sz w:val="22"/>
                <w:szCs w:val="22"/>
              </w:rPr>
              <w:t>reviewing</w:t>
            </w:r>
            <w:r w:rsidR="007852BB">
              <w:rPr>
                <w:sz w:val="22"/>
                <w:szCs w:val="22"/>
              </w:rPr>
              <w:t xml:space="preserve"> for traditions breaks and to improve the quality</w:t>
            </w:r>
            <w:r w:rsidR="009413F2">
              <w:rPr>
                <w:sz w:val="22"/>
                <w:szCs w:val="22"/>
              </w:rPr>
              <w:t xml:space="preserve">, as well as </w:t>
            </w:r>
            <w:r w:rsidR="00E3578F">
              <w:rPr>
                <w:sz w:val="22"/>
                <w:szCs w:val="22"/>
              </w:rPr>
              <w:t>needing written approval from speakers</w:t>
            </w:r>
            <w:r w:rsidR="009559C4">
              <w:rPr>
                <w:sz w:val="22"/>
                <w:szCs w:val="22"/>
              </w:rPr>
              <w:t xml:space="preserve">. </w:t>
            </w:r>
            <w:r w:rsidR="000731BD">
              <w:rPr>
                <w:sz w:val="22"/>
                <w:szCs w:val="22"/>
              </w:rPr>
              <w:t xml:space="preserve">Chris to </w:t>
            </w:r>
            <w:r w:rsidR="001236B2">
              <w:rPr>
                <w:sz w:val="22"/>
                <w:szCs w:val="22"/>
              </w:rPr>
              <w:t xml:space="preserve">generate criteria </w:t>
            </w:r>
            <w:r w:rsidR="000731BD">
              <w:rPr>
                <w:sz w:val="22"/>
                <w:szCs w:val="22"/>
              </w:rPr>
              <w:t>and</w:t>
            </w:r>
            <w:r w:rsidR="001236B2">
              <w:rPr>
                <w:sz w:val="22"/>
                <w:szCs w:val="22"/>
              </w:rPr>
              <w:t xml:space="preserve"> liaise with Caroline.</w:t>
            </w:r>
          </w:p>
          <w:p w:rsidR="00E631BA" w:rsidRPr="00A26BBB" w:rsidRDefault="00E631BA" w:rsidP="00B0333B"/>
        </w:tc>
        <w:tc>
          <w:tcPr>
            <w:tcW w:w="1404" w:type="dxa"/>
          </w:tcPr>
          <w:p w:rsidR="00B01C0C" w:rsidRPr="00E631BA" w:rsidRDefault="00E631BA" w:rsidP="00B0333B">
            <w:r>
              <w:rPr>
                <w:sz w:val="22"/>
                <w:szCs w:val="22"/>
              </w:rPr>
              <w:t>Chris and Caroline</w:t>
            </w:r>
          </w:p>
        </w:tc>
      </w:tr>
      <w:tr w:rsidR="00B01C0C" w:rsidRPr="0068610D" w:rsidTr="006D17C8">
        <w:tc>
          <w:tcPr>
            <w:tcW w:w="0" w:type="auto"/>
          </w:tcPr>
          <w:p w:rsidR="00B01C0C" w:rsidRPr="0068610D" w:rsidRDefault="00B01C0C" w:rsidP="006D17C8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05" w:type="dxa"/>
          </w:tcPr>
          <w:p w:rsidR="00B01C0C" w:rsidRPr="00650B7B" w:rsidRDefault="00B01C0C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Request from general@ to</w:t>
            </w:r>
            <w:r w:rsidR="003031B7" w:rsidRPr="00650B7B">
              <w:rPr>
                <w:sz w:val="22"/>
                <w:szCs w:val="22"/>
              </w:rPr>
              <w:t xml:space="preserve"> change email provider</w:t>
            </w:r>
          </w:p>
        </w:tc>
        <w:tc>
          <w:tcPr>
            <w:tcW w:w="4507" w:type="dxa"/>
          </w:tcPr>
          <w:p w:rsidR="00B01C0C" w:rsidRPr="007F47DA" w:rsidRDefault="007F47DA" w:rsidP="007F47DA">
            <w:r>
              <w:rPr>
                <w:sz w:val="22"/>
                <w:szCs w:val="22"/>
              </w:rPr>
              <w:t>Caroline explained that this is at the limit of her knowledge and feels we should ask the wider fellowship for expertise</w:t>
            </w:r>
            <w:r w:rsidR="00354699">
              <w:rPr>
                <w:sz w:val="22"/>
                <w:szCs w:val="22"/>
              </w:rPr>
              <w:t>.</w:t>
            </w:r>
            <w:r w:rsidR="00874BF9">
              <w:rPr>
                <w:sz w:val="22"/>
                <w:szCs w:val="22"/>
              </w:rPr>
              <w:t xml:space="preserve">  Sandra to </w:t>
            </w:r>
            <w:r w:rsidR="00CB6EC9">
              <w:rPr>
                <w:sz w:val="22"/>
                <w:szCs w:val="22"/>
              </w:rPr>
              <w:t>look into this</w:t>
            </w:r>
          </w:p>
        </w:tc>
        <w:tc>
          <w:tcPr>
            <w:tcW w:w="1404" w:type="dxa"/>
          </w:tcPr>
          <w:p w:rsidR="00B01C0C" w:rsidRPr="00780337" w:rsidRDefault="00780337" w:rsidP="00E54512">
            <w:r>
              <w:rPr>
                <w:sz w:val="22"/>
                <w:szCs w:val="22"/>
              </w:rPr>
              <w:t xml:space="preserve">Sandra </w:t>
            </w:r>
          </w:p>
        </w:tc>
      </w:tr>
      <w:tr w:rsidR="00B01C0C" w:rsidRPr="0068610D" w:rsidTr="006D17C8">
        <w:tc>
          <w:tcPr>
            <w:tcW w:w="0" w:type="auto"/>
          </w:tcPr>
          <w:p w:rsidR="00B01C0C" w:rsidRPr="0068610D" w:rsidRDefault="00B01C0C" w:rsidP="006D17C8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205" w:type="dxa"/>
          </w:tcPr>
          <w:p w:rsidR="00B01C0C" w:rsidRPr="00650B7B" w:rsidRDefault="0081477E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The 07000 number: changes proposed</w:t>
            </w:r>
          </w:p>
        </w:tc>
        <w:tc>
          <w:tcPr>
            <w:tcW w:w="4507" w:type="dxa"/>
          </w:tcPr>
          <w:p w:rsidR="002B0AAB" w:rsidRDefault="00E06787" w:rsidP="002B0AAB">
            <w:r>
              <w:rPr>
                <w:sz w:val="22"/>
                <w:szCs w:val="22"/>
              </w:rPr>
              <w:t xml:space="preserve">Caroline has tracked usage and </w:t>
            </w:r>
            <w:r w:rsidR="004410FE">
              <w:rPr>
                <w:sz w:val="22"/>
                <w:szCs w:val="22"/>
              </w:rPr>
              <w:t>it was agreed it needs to be kept</w:t>
            </w:r>
            <w:r w:rsidR="009301B9">
              <w:rPr>
                <w:sz w:val="22"/>
                <w:szCs w:val="22"/>
              </w:rPr>
              <w:t xml:space="preserve">, but technical limitations </w:t>
            </w:r>
            <w:r w:rsidR="00DF08F0">
              <w:rPr>
                <w:sz w:val="22"/>
                <w:szCs w:val="22"/>
              </w:rPr>
              <w:t>make it not very satisfactory.</w:t>
            </w:r>
            <w:r w:rsidR="004410FE">
              <w:rPr>
                <w:sz w:val="22"/>
                <w:szCs w:val="22"/>
              </w:rPr>
              <w:t xml:space="preserve"> </w:t>
            </w:r>
            <w:r w:rsidR="004006C0">
              <w:rPr>
                <w:sz w:val="22"/>
                <w:szCs w:val="22"/>
              </w:rPr>
              <w:t>Agreed</w:t>
            </w:r>
            <w:r w:rsidR="00401AA1">
              <w:rPr>
                <w:sz w:val="22"/>
                <w:szCs w:val="22"/>
              </w:rPr>
              <w:t>:</w:t>
            </w:r>
            <w:r w:rsidR="004006C0">
              <w:rPr>
                <w:sz w:val="22"/>
                <w:szCs w:val="22"/>
              </w:rPr>
              <w:t xml:space="preserve"> p</w:t>
            </w:r>
            <w:r w:rsidR="00BC6E75">
              <w:rPr>
                <w:sz w:val="22"/>
                <w:szCs w:val="22"/>
              </w:rPr>
              <w:t xml:space="preserve">ut out </w:t>
            </w:r>
            <w:r w:rsidR="00BC6E75">
              <w:rPr>
                <w:sz w:val="22"/>
                <w:szCs w:val="22"/>
              </w:rPr>
              <w:lastRenderedPageBreak/>
              <w:t xml:space="preserve">request </w:t>
            </w:r>
            <w:r w:rsidR="002B0AAB">
              <w:rPr>
                <w:sz w:val="22"/>
                <w:szCs w:val="22"/>
              </w:rPr>
              <w:t>to w</w:t>
            </w:r>
            <w:r w:rsidR="0054237C">
              <w:rPr>
                <w:sz w:val="22"/>
                <w:szCs w:val="22"/>
              </w:rPr>
              <w:t xml:space="preserve">ider fellowship for a volunteer or IG to hold and answer </w:t>
            </w:r>
            <w:r w:rsidR="00BC6E75">
              <w:rPr>
                <w:sz w:val="22"/>
                <w:szCs w:val="22"/>
              </w:rPr>
              <w:t>a phone to which these calls are diverted</w:t>
            </w:r>
          </w:p>
          <w:p w:rsidR="00401AA1" w:rsidRPr="00A26BBB" w:rsidRDefault="00401AA1" w:rsidP="002B0AAB"/>
        </w:tc>
        <w:tc>
          <w:tcPr>
            <w:tcW w:w="1404" w:type="dxa"/>
          </w:tcPr>
          <w:p w:rsidR="00B01C0C" w:rsidRDefault="00B01C0C" w:rsidP="00B0333B"/>
          <w:p w:rsidR="00401AA1" w:rsidRDefault="00401AA1" w:rsidP="00B0333B"/>
          <w:p w:rsidR="00401AA1" w:rsidRDefault="00401AA1" w:rsidP="00B0333B"/>
          <w:p w:rsidR="00401AA1" w:rsidRPr="00401AA1" w:rsidRDefault="00401AA1" w:rsidP="00B0333B">
            <w:r>
              <w:rPr>
                <w:sz w:val="22"/>
                <w:szCs w:val="22"/>
              </w:rPr>
              <w:t>Caroline</w:t>
            </w:r>
          </w:p>
        </w:tc>
      </w:tr>
      <w:tr w:rsidR="003031B7" w:rsidRPr="0068610D" w:rsidTr="006D17C8">
        <w:trPr>
          <w:trHeight w:val="327"/>
        </w:trPr>
        <w:tc>
          <w:tcPr>
            <w:tcW w:w="0" w:type="auto"/>
          </w:tcPr>
          <w:p w:rsidR="003031B7" w:rsidRPr="0068610D" w:rsidRDefault="003031B7" w:rsidP="006D17C8">
            <w:pPr>
              <w:jc w:val="center"/>
            </w:pPr>
            <w:r>
              <w:lastRenderedPageBreak/>
              <w:t>24</w:t>
            </w:r>
          </w:p>
        </w:tc>
        <w:tc>
          <w:tcPr>
            <w:tcW w:w="2205" w:type="dxa"/>
          </w:tcPr>
          <w:p w:rsidR="003031B7" w:rsidRPr="00650B7B" w:rsidRDefault="003031B7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The survey at National Assembly: Actions proposed</w:t>
            </w:r>
          </w:p>
        </w:tc>
        <w:tc>
          <w:tcPr>
            <w:tcW w:w="4507" w:type="dxa"/>
          </w:tcPr>
          <w:p w:rsidR="00362BCA" w:rsidRPr="009A429C" w:rsidRDefault="008B7C60" w:rsidP="00B0333B">
            <w:r w:rsidRPr="009A429C">
              <w:rPr>
                <w:sz w:val="22"/>
                <w:szCs w:val="22"/>
              </w:rPr>
              <w:t>Sandra</w:t>
            </w:r>
            <w:r w:rsidR="00762827" w:rsidRPr="009A429C">
              <w:rPr>
                <w:sz w:val="22"/>
                <w:szCs w:val="22"/>
              </w:rPr>
              <w:t xml:space="preserve">’s survey: general </w:t>
            </w:r>
            <w:r w:rsidR="006A27AD" w:rsidRPr="009A429C">
              <w:rPr>
                <w:sz w:val="22"/>
                <w:szCs w:val="22"/>
              </w:rPr>
              <w:t>agreement</w:t>
            </w:r>
            <w:r w:rsidR="00762827" w:rsidRPr="009A429C">
              <w:rPr>
                <w:sz w:val="22"/>
                <w:szCs w:val="22"/>
              </w:rPr>
              <w:t xml:space="preserve"> that </w:t>
            </w:r>
            <w:r w:rsidR="006A27AD" w:rsidRPr="009A429C">
              <w:rPr>
                <w:sz w:val="22"/>
                <w:szCs w:val="22"/>
              </w:rPr>
              <w:t>this is a good</w:t>
            </w:r>
            <w:r w:rsidR="00102922" w:rsidRPr="009A429C">
              <w:rPr>
                <w:sz w:val="22"/>
                <w:szCs w:val="22"/>
              </w:rPr>
              <w:t xml:space="preserve"> way</w:t>
            </w:r>
            <w:r w:rsidR="006A27AD" w:rsidRPr="009A429C">
              <w:rPr>
                <w:sz w:val="22"/>
                <w:szCs w:val="22"/>
              </w:rPr>
              <w:t xml:space="preserve"> </w:t>
            </w:r>
            <w:r w:rsidR="00102922" w:rsidRPr="009A429C">
              <w:rPr>
                <w:sz w:val="22"/>
                <w:szCs w:val="22"/>
              </w:rPr>
              <w:t>to evaluate</w:t>
            </w:r>
            <w:r w:rsidR="006A27AD" w:rsidRPr="009A429C">
              <w:rPr>
                <w:sz w:val="22"/>
                <w:szCs w:val="22"/>
              </w:rPr>
              <w:t xml:space="preserve"> NA but that </w:t>
            </w:r>
            <w:r w:rsidR="004E31EF" w:rsidRPr="009A429C">
              <w:rPr>
                <w:sz w:val="22"/>
                <w:szCs w:val="22"/>
              </w:rPr>
              <w:t xml:space="preserve">a website survey would be more accurate to track OA trends.  </w:t>
            </w:r>
          </w:p>
          <w:p w:rsidR="004D6189" w:rsidRPr="009A429C" w:rsidRDefault="00AF3FAB" w:rsidP="00B0333B">
            <w:r w:rsidRPr="009A429C">
              <w:rPr>
                <w:sz w:val="22"/>
                <w:szCs w:val="22"/>
              </w:rPr>
              <w:t xml:space="preserve">It showed that nearly 10% did not know there is an online literature service. </w:t>
            </w:r>
          </w:p>
          <w:p w:rsidR="00AF3FAB" w:rsidRPr="009A429C" w:rsidRDefault="002B6324" w:rsidP="00B0333B">
            <w:r w:rsidRPr="009A429C">
              <w:rPr>
                <w:sz w:val="22"/>
                <w:szCs w:val="22"/>
              </w:rPr>
              <w:t xml:space="preserve">Some </w:t>
            </w:r>
            <w:r w:rsidR="00DE22BD" w:rsidRPr="009A429C">
              <w:rPr>
                <w:sz w:val="22"/>
                <w:szCs w:val="22"/>
              </w:rPr>
              <w:t>appreci</w:t>
            </w:r>
            <w:r w:rsidR="003B0D3B">
              <w:rPr>
                <w:sz w:val="22"/>
                <w:szCs w:val="22"/>
              </w:rPr>
              <w:t>ative quotes about service can</w:t>
            </w:r>
            <w:r w:rsidR="00DE22BD" w:rsidRPr="009A429C">
              <w:rPr>
                <w:sz w:val="22"/>
                <w:szCs w:val="22"/>
              </w:rPr>
              <w:t xml:space="preserve"> go into pre-pack</w:t>
            </w:r>
          </w:p>
          <w:p w:rsidR="004D6189" w:rsidRPr="009A429C" w:rsidRDefault="004D6189" w:rsidP="00B0333B">
            <w:r w:rsidRPr="009A429C">
              <w:rPr>
                <w:sz w:val="22"/>
                <w:szCs w:val="22"/>
              </w:rPr>
              <w:t>Sandra</w:t>
            </w:r>
            <w:r w:rsidR="00923BD7" w:rsidRPr="009A429C">
              <w:rPr>
                <w:sz w:val="22"/>
                <w:szCs w:val="22"/>
              </w:rPr>
              <w:t xml:space="preserve"> -</w:t>
            </w:r>
            <w:r w:rsidRPr="009A429C">
              <w:rPr>
                <w:sz w:val="22"/>
                <w:szCs w:val="22"/>
              </w:rPr>
              <w:t xml:space="preserve"> Peopl</w:t>
            </w:r>
            <w:r w:rsidR="00F764A6" w:rsidRPr="009A429C">
              <w:rPr>
                <w:sz w:val="22"/>
                <w:szCs w:val="22"/>
              </w:rPr>
              <w:t xml:space="preserve">e are put off board service by </w:t>
            </w:r>
            <w:r w:rsidR="005130CD" w:rsidRPr="009A429C">
              <w:rPr>
                <w:sz w:val="22"/>
                <w:szCs w:val="22"/>
              </w:rPr>
              <w:t>the</w:t>
            </w:r>
            <w:r w:rsidRPr="009A429C">
              <w:rPr>
                <w:sz w:val="22"/>
                <w:szCs w:val="22"/>
              </w:rPr>
              <w:t xml:space="preserve"> perceived time commitment.</w:t>
            </w:r>
            <w:r w:rsidR="00A92082" w:rsidRPr="009A429C">
              <w:rPr>
                <w:sz w:val="22"/>
                <w:szCs w:val="22"/>
              </w:rPr>
              <w:t xml:space="preserve"> Action: all members </w:t>
            </w:r>
            <w:r w:rsidR="00231D84" w:rsidRPr="009A429C">
              <w:rPr>
                <w:sz w:val="22"/>
                <w:szCs w:val="22"/>
              </w:rPr>
              <w:t xml:space="preserve">to </w:t>
            </w:r>
            <w:r w:rsidR="00A92082" w:rsidRPr="009A429C">
              <w:rPr>
                <w:sz w:val="22"/>
                <w:szCs w:val="22"/>
              </w:rPr>
              <w:t>log</w:t>
            </w:r>
            <w:r w:rsidR="00231D84" w:rsidRPr="009A429C">
              <w:rPr>
                <w:sz w:val="22"/>
                <w:szCs w:val="22"/>
              </w:rPr>
              <w:t xml:space="preserve"> our</w:t>
            </w:r>
            <w:r w:rsidR="00A92082" w:rsidRPr="009A429C">
              <w:rPr>
                <w:sz w:val="22"/>
                <w:szCs w:val="22"/>
              </w:rPr>
              <w:t xml:space="preserve"> time </w:t>
            </w:r>
            <w:r w:rsidR="00471AD2" w:rsidRPr="009A429C">
              <w:rPr>
                <w:sz w:val="22"/>
                <w:szCs w:val="22"/>
              </w:rPr>
              <w:t xml:space="preserve">spent </w:t>
            </w:r>
            <w:r w:rsidR="00E706E9" w:rsidRPr="009A429C">
              <w:rPr>
                <w:sz w:val="22"/>
                <w:szCs w:val="22"/>
              </w:rPr>
              <w:t>monthly</w:t>
            </w:r>
            <w:r w:rsidR="005B790F" w:rsidRPr="009A429C">
              <w:rPr>
                <w:sz w:val="22"/>
                <w:szCs w:val="22"/>
              </w:rPr>
              <w:t xml:space="preserve">, </w:t>
            </w:r>
            <w:r w:rsidR="00471AD2" w:rsidRPr="009A429C">
              <w:rPr>
                <w:sz w:val="22"/>
                <w:szCs w:val="22"/>
              </w:rPr>
              <w:t>preferably under headings to show where</w:t>
            </w:r>
            <w:r w:rsidR="00E706E9" w:rsidRPr="009A429C">
              <w:rPr>
                <w:sz w:val="22"/>
                <w:szCs w:val="22"/>
              </w:rPr>
              <w:t xml:space="preserve"> roles</w:t>
            </w:r>
            <w:r w:rsidR="00471AD2" w:rsidRPr="009A429C">
              <w:rPr>
                <w:sz w:val="22"/>
                <w:szCs w:val="22"/>
              </w:rPr>
              <w:t xml:space="preserve"> </w:t>
            </w:r>
            <w:r w:rsidR="00E706E9" w:rsidRPr="009A429C">
              <w:rPr>
                <w:sz w:val="22"/>
                <w:szCs w:val="22"/>
              </w:rPr>
              <w:t>could</w:t>
            </w:r>
            <w:r w:rsidR="00471AD2" w:rsidRPr="009A429C">
              <w:rPr>
                <w:sz w:val="22"/>
                <w:szCs w:val="22"/>
              </w:rPr>
              <w:t xml:space="preserve"> be shared or spli</w:t>
            </w:r>
            <w:r w:rsidR="00E706E9" w:rsidRPr="009A429C">
              <w:rPr>
                <w:sz w:val="22"/>
                <w:szCs w:val="22"/>
              </w:rPr>
              <w:t>t.</w:t>
            </w:r>
          </w:p>
          <w:p w:rsidR="003B0D3B" w:rsidRPr="009A429C" w:rsidRDefault="000B51DF" w:rsidP="00B0333B">
            <w:r>
              <w:rPr>
                <w:sz w:val="22"/>
                <w:szCs w:val="22"/>
              </w:rPr>
              <w:t xml:space="preserve">There have been enquiries about difficulty finding </w:t>
            </w:r>
            <w:r w:rsidR="00E3578F">
              <w:rPr>
                <w:sz w:val="22"/>
                <w:szCs w:val="22"/>
              </w:rPr>
              <w:t>S</w:t>
            </w:r>
            <w:r w:rsidR="00DE4DB5">
              <w:rPr>
                <w:sz w:val="22"/>
                <w:szCs w:val="22"/>
              </w:rPr>
              <w:t xml:space="preserve">kype and phone meetings.  Hilary </w:t>
            </w:r>
            <w:r w:rsidR="00E3578F">
              <w:rPr>
                <w:sz w:val="22"/>
                <w:szCs w:val="22"/>
              </w:rPr>
              <w:t>to follow up with Caroline about changes to website.</w:t>
            </w:r>
          </w:p>
          <w:p w:rsidR="004D6189" w:rsidRPr="009A429C" w:rsidRDefault="004D6189" w:rsidP="00B0333B"/>
        </w:tc>
        <w:tc>
          <w:tcPr>
            <w:tcW w:w="1404" w:type="dxa"/>
          </w:tcPr>
          <w:p w:rsidR="003031B7" w:rsidRDefault="003031B7" w:rsidP="00B0333B"/>
          <w:p w:rsidR="005B790F" w:rsidRDefault="005B790F" w:rsidP="00B0333B"/>
          <w:p w:rsidR="005B790F" w:rsidRDefault="005B790F" w:rsidP="00B0333B"/>
          <w:p w:rsidR="005B790F" w:rsidRDefault="005B790F" w:rsidP="00B0333B"/>
          <w:p w:rsidR="005B790F" w:rsidRPr="002B6324" w:rsidRDefault="00AF3FAB" w:rsidP="00B0333B">
            <w:r w:rsidRPr="002B6324">
              <w:rPr>
                <w:sz w:val="22"/>
                <w:szCs w:val="22"/>
              </w:rPr>
              <w:t>Alan?</w:t>
            </w:r>
          </w:p>
          <w:p w:rsidR="005B790F" w:rsidRPr="002B6324" w:rsidRDefault="005B790F" w:rsidP="00B0333B"/>
          <w:p w:rsidR="005B790F" w:rsidRPr="002424DA" w:rsidRDefault="002424DA" w:rsidP="00B0333B">
            <w:r w:rsidRPr="002424DA">
              <w:rPr>
                <w:sz w:val="22"/>
                <w:szCs w:val="22"/>
              </w:rPr>
              <w:t>Sandra</w:t>
            </w:r>
          </w:p>
          <w:p w:rsidR="005B790F" w:rsidRDefault="005B790F" w:rsidP="00B0333B"/>
          <w:p w:rsidR="00DE4DB5" w:rsidRDefault="003269BF" w:rsidP="00B0333B">
            <w:r>
              <w:rPr>
                <w:sz w:val="22"/>
                <w:szCs w:val="22"/>
              </w:rPr>
              <w:t>Al</w:t>
            </w:r>
            <w:r w:rsidR="00E3578F">
              <w:rPr>
                <w:sz w:val="22"/>
                <w:szCs w:val="22"/>
              </w:rPr>
              <w:t>l</w:t>
            </w:r>
          </w:p>
          <w:p w:rsidR="00DE4DB5" w:rsidRDefault="00DE4DB5" w:rsidP="00B0333B"/>
          <w:p w:rsidR="00DE4DB5" w:rsidRDefault="00DE4DB5" w:rsidP="00B0333B"/>
          <w:p w:rsidR="00DE4DB5" w:rsidRDefault="00DE4DB5" w:rsidP="00B0333B"/>
          <w:p w:rsidR="00DE4DB5" w:rsidRDefault="00DE4DB5" w:rsidP="00B0333B"/>
          <w:p w:rsidR="00DE4DB5" w:rsidRDefault="00DE4DB5" w:rsidP="00B0333B"/>
          <w:p w:rsidR="005B790F" w:rsidRPr="003269BF" w:rsidRDefault="00DE4DB5" w:rsidP="00B0333B">
            <w:r>
              <w:rPr>
                <w:sz w:val="22"/>
                <w:szCs w:val="22"/>
              </w:rPr>
              <w:t>Hilary</w:t>
            </w:r>
            <w:r w:rsidR="00E3578F">
              <w:rPr>
                <w:sz w:val="22"/>
                <w:szCs w:val="22"/>
              </w:rPr>
              <w:t>/Caroline</w:t>
            </w:r>
          </w:p>
        </w:tc>
      </w:tr>
      <w:tr w:rsidR="003031B7" w:rsidRPr="0068610D" w:rsidTr="006D17C8">
        <w:tc>
          <w:tcPr>
            <w:tcW w:w="0" w:type="auto"/>
          </w:tcPr>
          <w:p w:rsidR="003031B7" w:rsidRPr="0068610D" w:rsidRDefault="003031B7" w:rsidP="006D17C8">
            <w:pPr>
              <w:jc w:val="center"/>
            </w:pPr>
            <w:r>
              <w:t>25</w:t>
            </w:r>
          </w:p>
        </w:tc>
        <w:tc>
          <w:tcPr>
            <w:tcW w:w="2205" w:type="dxa"/>
          </w:tcPr>
          <w:p w:rsidR="003031B7" w:rsidRPr="00650B7B" w:rsidRDefault="003031B7" w:rsidP="00B0333B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Should we invite R9 Trustee or Chair to NA</w:t>
            </w:r>
          </w:p>
        </w:tc>
        <w:tc>
          <w:tcPr>
            <w:tcW w:w="4507" w:type="dxa"/>
          </w:tcPr>
          <w:p w:rsidR="003031B7" w:rsidRDefault="004D6189" w:rsidP="00E54512">
            <w:r w:rsidRPr="009A429C">
              <w:rPr>
                <w:sz w:val="22"/>
                <w:szCs w:val="22"/>
              </w:rPr>
              <w:t>Action – Sandra to</w:t>
            </w:r>
            <w:r w:rsidR="001E6F57">
              <w:rPr>
                <w:sz w:val="22"/>
                <w:szCs w:val="22"/>
              </w:rPr>
              <w:t xml:space="preserve"> invite </w:t>
            </w:r>
            <w:r w:rsidR="0038443D">
              <w:rPr>
                <w:sz w:val="22"/>
                <w:szCs w:val="22"/>
              </w:rPr>
              <w:t>R9 Chair, also Bob</w:t>
            </w:r>
            <w:r w:rsidR="00DB3516">
              <w:rPr>
                <w:sz w:val="22"/>
                <w:szCs w:val="22"/>
              </w:rPr>
              <w:t xml:space="preserve"> a former trustee and parliamentarian w</w:t>
            </w:r>
            <w:r w:rsidR="00D608F8">
              <w:rPr>
                <w:sz w:val="22"/>
                <w:szCs w:val="22"/>
              </w:rPr>
              <w:t>ho would only need accommodation</w:t>
            </w:r>
            <w:r w:rsidR="00336B4C">
              <w:rPr>
                <w:sz w:val="22"/>
                <w:szCs w:val="22"/>
              </w:rPr>
              <w:t xml:space="preserve"> expenses; also</w:t>
            </w:r>
            <w:r w:rsidR="009221CB">
              <w:rPr>
                <w:sz w:val="22"/>
                <w:szCs w:val="22"/>
              </w:rPr>
              <w:t xml:space="preserve"> to check out if</w:t>
            </w:r>
            <w:r w:rsidR="00336B4C">
              <w:rPr>
                <w:sz w:val="22"/>
                <w:szCs w:val="22"/>
              </w:rPr>
              <w:t xml:space="preserve"> </w:t>
            </w:r>
            <w:r w:rsidR="009221CB">
              <w:rPr>
                <w:sz w:val="22"/>
                <w:szCs w:val="22"/>
              </w:rPr>
              <w:t>R9 trustee would wish to attend</w:t>
            </w:r>
          </w:p>
          <w:p w:rsidR="009221CB" w:rsidRPr="009A429C" w:rsidRDefault="009221CB" w:rsidP="00E54512"/>
        </w:tc>
        <w:tc>
          <w:tcPr>
            <w:tcW w:w="1404" w:type="dxa"/>
          </w:tcPr>
          <w:p w:rsidR="003031B7" w:rsidRPr="006709CD" w:rsidRDefault="004D6189" w:rsidP="00E54512">
            <w:r w:rsidRPr="006709CD">
              <w:rPr>
                <w:sz w:val="22"/>
                <w:szCs w:val="22"/>
              </w:rPr>
              <w:t>Sandra</w:t>
            </w:r>
          </w:p>
        </w:tc>
      </w:tr>
      <w:tr w:rsidR="003031B7" w:rsidRPr="0068610D" w:rsidTr="006D17C8">
        <w:trPr>
          <w:trHeight w:val="36"/>
        </w:trPr>
        <w:tc>
          <w:tcPr>
            <w:tcW w:w="900" w:type="dxa"/>
          </w:tcPr>
          <w:p w:rsidR="003031B7" w:rsidRPr="0068610D" w:rsidRDefault="003031B7" w:rsidP="006D17C8">
            <w:pPr>
              <w:jc w:val="center"/>
            </w:pPr>
            <w:r>
              <w:t>26</w:t>
            </w:r>
          </w:p>
        </w:tc>
        <w:tc>
          <w:tcPr>
            <w:tcW w:w="2205" w:type="dxa"/>
          </w:tcPr>
          <w:p w:rsidR="003031B7" w:rsidRPr="00650B7B" w:rsidRDefault="003031B7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Approve convention theme</w:t>
            </w:r>
          </w:p>
        </w:tc>
        <w:tc>
          <w:tcPr>
            <w:tcW w:w="4507" w:type="dxa"/>
          </w:tcPr>
          <w:p w:rsidR="003031B7" w:rsidRDefault="004D6189" w:rsidP="00E54512">
            <w:r>
              <w:rPr>
                <w:sz w:val="22"/>
                <w:szCs w:val="22"/>
              </w:rPr>
              <w:t>The proposed theme of ‘T</w:t>
            </w:r>
            <w:r w:rsidR="006C29F4">
              <w:rPr>
                <w:sz w:val="22"/>
                <w:szCs w:val="22"/>
              </w:rPr>
              <w:t>ogether We Can’ received unanimous approval.</w:t>
            </w:r>
          </w:p>
          <w:p w:rsidR="00CF2AAC" w:rsidRPr="00A26BBB" w:rsidRDefault="00CF2AAC" w:rsidP="00E54512"/>
        </w:tc>
        <w:tc>
          <w:tcPr>
            <w:tcW w:w="1404" w:type="dxa"/>
          </w:tcPr>
          <w:p w:rsidR="003031B7" w:rsidRPr="004737CF" w:rsidRDefault="004737CF" w:rsidP="00E54512">
            <w:r w:rsidRPr="004737CF">
              <w:rPr>
                <w:sz w:val="22"/>
                <w:szCs w:val="22"/>
              </w:rPr>
              <w:t>Sandra</w:t>
            </w:r>
          </w:p>
        </w:tc>
      </w:tr>
      <w:tr w:rsidR="003031B7" w:rsidRPr="0068610D" w:rsidTr="006D17C8">
        <w:trPr>
          <w:trHeight w:val="33"/>
        </w:trPr>
        <w:tc>
          <w:tcPr>
            <w:tcW w:w="900" w:type="dxa"/>
          </w:tcPr>
          <w:p w:rsidR="003031B7" w:rsidRPr="0068610D" w:rsidRDefault="003031B7" w:rsidP="006D17C8">
            <w:pPr>
              <w:jc w:val="center"/>
            </w:pPr>
            <w:r>
              <w:t>27</w:t>
            </w:r>
          </w:p>
        </w:tc>
        <w:tc>
          <w:tcPr>
            <w:tcW w:w="2205" w:type="dxa"/>
          </w:tcPr>
          <w:p w:rsidR="003031B7" w:rsidRPr="00650B7B" w:rsidRDefault="001E1149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New Board member expenses, proposed change of wording</w:t>
            </w:r>
          </w:p>
        </w:tc>
        <w:tc>
          <w:tcPr>
            <w:tcW w:w="4507" w:type="dxa"/>
          </w:tcPr>
          <w:p w:rsidR="003031B7" w:rsidRPr="00A26BBB" w:rsidRDefault="006C29F4" w:rsidP="00E54512">
            <w:r>
              <w:rPr>
                <w:sz w:val="22"/>
                <w:szCs w:val="22"/>
              </w:rPr>
              <w:t xml:space="preserve">Hilary and Chris will </w:t>
            </w:r>
            <w:r w:rsidR="001C265D">
              <w:rPr>
                <w:sz w:val="22"/>
                <w:szCs w:val="22"/>
              </w:rPr>
              <w:t xml:space="preserve">redraft </w:t>
            </w:r>
            <w:r>
              <w:rPr>
                <w:sz w:val="22"/>
                <w:szCs w:val="22"/>
              </w:rPr>
              <w:t>update</w:t>
            </w:r>
            <w:r w:rsidR="00AD1C00">
              <w:rPr>
                <w:sz w:val="22"/>
                <w:szCs w:val="22"/>
              </w:rPr>
              <w:t xml:space="preserve"> to the policy and bring back.  Caroline to support</w:t>
            </w:r>
          </w:p>
        </w:tc>
        <w:tc>
          <w:tcPr>
            <w:tcW w:w="1404" w:type="dxa"/>
          </w:tcPr>
          <w:p w:rsidR="003031B7" w:rsidRPr="00647ED9" w:rsidRDefault="006C29F4" w:rsidP="00E54512">
            <w:r w:rsidRPr="00647ED9">
              <w:rPr>
                <w:sz w:val="22"/>
                <w:szCs w:val="22"/>
              </w:rPr>
              <w:t>Hilary</w:t>
            </w:r>
          </w:p>
          <w:p w:rsidR="006C29F4" w:rsidRDefault="006C29F4" w:rsidP="00E54512">
            <w:r w:rsidRPr="00647ED9">
              <w:rPr>
                <w:sz w:val="22"/>
                <w:szCs w:val="22"/>
              </w:rPr>
              <w:t>Chris</w:t>
            </w:r>
            <w:r w:rsidR="00647ED9">
              <w:rPr>
                <w:sz w:val="22"/>
                <w:szCs w:val="22"/>
              </w:rPr>
              <w:t>,</w:t>
            </w:r>
          </w:p>
          <w:p w:rsidR="00647ED9" w:rsidRPr="00647ED9" w:rsidRDefault="00647ED9" w:rsidP="00E54512">
            <w:r>
              <w:rPr>
                <w:sz w:val="22"/>
                <w:szCs w:val="22"/>
              </w:rPr>
              <w:t>Caroline</w:t>
            </w:r>
          </w:p>
        </w:tc>
      </w:tr>
      <w:tr w:rsidR="003031B7" w:rsidRPr="0068610D" w:rsidTr="006D17C8">
        <w:trPr>
          <w:trHeight w:val="33"/>
        </w:trPr>
        <w:tc>
          <w:tcPr>
            <w:tcW w:w="900" w:type="dxa"/>
          </w:tcPr>
          <w:p w:rsidR="003031B7" w:rsidRPr="0068610D" w:rsidRDefault="003031B7" w:rsidP="006D17C8">
            <w:pPr>
              <w:jc w:val="center"/>
            </w:pPr>
            <w:r>
              <w:t>28</w:t>
            </w:r>
          </w:p>
        </w:tc>
        <w:tc>
          <w:tcPr>
            <w:tcW w:w="2205" w:type="dxa"/>
          </w:tcPr>
          <w:p w:rsidR="003031B7" w:rsidRPr="00650B7B" w:rsidRDefault="001E1149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 xml:space="preserve">Board Subcommittees update </w:t>
            </w:r>
          </w:p>
        </w:tc>
        <w:tc>
          <w:tcPr>
            <w:tcW w:w="4507" w:type="dxa"/>
          </w:tcPr>
          <w:p w:rsidR="00526A3C" w:rsidRPr="00E3578F" w:rsidRDefault="00526A3C" w:rsidP="00526A3C">
            <w:pPr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E3578F">
              <w:rPr>
                <w:rFonts w:eastAsia="Times New Roman" w:cstheme="minorHAnsi"/>
                <w:color w:val="000000"/>
                <w:sz w:val="22"/>
                <w:szCs w:val="22"/>
                <w:u w:val="single"/>
                <w:shd w:val="clear" w:color="auto" w:fill="FFFFFF"/>
                <w:lang w:eastAsia="en-GB"/>
              </w:rPr>
              <w:t>Newsletter Committee</w:t>
            </w:r>
            <w:r w:rsidR="001B7545" w:rsidRPr="00E3578F"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eastAsia="en-GB"/>
              </w:rPr>
              <w:t>: Caroline said:</w:t>
            </w:r>
          </w:p>
          <w:p w:rsidR="00526A3C" w:rsidRPr="00E3578F" w:rsidRDefault="00526A3C" w:rsidP="00526A3C">
            <w:pPr>
              <w:spacing w:after="160" w:line="259" w:lineRule="auto"/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  <w:r w:rsidRPr="00E3578F"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w:t xml:space="preserve">Committee chair </w:t>
            </w:r>
            <w:r w:rsidR="001B7545" w:rsidRPr="00E3578F"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w:t>Emily is editing material for the final copy, to be approved by NSB, and for distribution in March</w:t>
            </w:r>
            <w:r w:rsidRPr="00E3578F"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w:t xml:space="preserve">. </w:t>
            </w:r>
          </w:p>
          <w:p w:rsidR="00526A3C" w:rsidRPr="00E3578F" w:rsidRDefault="001B7545" w:rsidP="00526A3C">
            <w:pPr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E3578F"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eastAsia="en-GB"/>
              </w:rPr>
              <w:t xml:space="preserve">Caroline  and </w:t>
            </w:r>
            <w:r w:rsidR="00526A3C" w:rsidRPr="00E3578F">
              <w:rPr>
                <w:rFonts w:eastAsia="Times New Roman" w:cstheme="minorHAnsi"/>
                <w:color w:val="000000"/>
                <w:sz w:val="22"/>
                <w:szCs w:val="22"/>
                <w:u w:val="single"/>
                <w:shd w:val="clear" w:color="auto" w:fill="FFFFFF"/>
                <w:lang w:eastAsia="en-GB"/>
              </w:rPr>
              <w:t>Electronic Communications</w:t>
            </w:r>
          </w:p>
          <w:p w:rsidR="00526A3C" w:rsidRPr="00E3578F" w:rsidRDefault="00526A3C" w:rsidP="00526A3C">
            <w:pPr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  <w:r w:rsidRPr="00E3578F"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w:t>Committee are working on requirements for doing email responder service to include having been in Fellowship for at le</w:t>
            </w:r>
            <w:r w:rsidR="001B7545" w:rsidRPr="00E3578F"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w:t>ast a year. Th</w:t>
            </w:r>
            <w:r w:rsidR="004737CF" w:rsidRPr="00E3578F"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w:t>is will apply to all new volunteers</w:t>
            </w:r>
            <w:r w:rsidRPr="00E3578F"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w:t>.</w:t>
            </w:r>
            <w:r w:rsidR="001B7545" w:rsidRPr="00E3578F"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w:t xml:space="preserve">  More volunteers for the committee will be sought.</w:t>
            </w:r>
          </w:p>
          <w:p w:rsidR="004737CF" w:rsidRPr="00E3578F" w:rsidRDefault="00526A3C" w:rsidP="00526A3C">
            <w:pPr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  <w:r w:rsidRPr="00E3578F"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w:t>Committee have requested a Captcha system to prevent email spam coming through the cont</w:t>
            </w:r>
            <w:r w:rsidR="001B7545" w:rsidRPr="00E3578F"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w:t>act form on the website – Caroline has</w:t>
            </w:r>
            <w:r w:rsidRPr="00E3578F"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w:t xml:space="preserve"> requested information on cost from website designer.</w:t>
            </w:r>
          </w:p>
          <w:p w:rsidR="00526A3C" w:rsidRPr="00E3578F" w:rsidRDefault="00475D2C" w:rsidP="00526A3C">
            <w:pPr>
              <w:rPr>
                <w:sz w:val="22"/>
                <w:szCs w:val="22"/>
              </w:rPr>
            </w:pPr>
            <w:r w:rsidRPr="00E3578F">
              <w:rPr>
                <w:sz w:val="22"/>
                <w:szCs w:val="22"/>
                <w:u w:val="single"/>
              </w:rPr>
              <w:t>Literature Committee</w:t>
            </w:r>
            <w:r w:rsidRPr="00E3578F">
              <w:rPr>
                <w:sz w:val="22"/>
                <w:szCs w:val="22"/>
              </w:rPr>
              <w:t>, Alan: nothing to report</w:t>
            </w:r>
          </w:p>
          <w:p w:rsidR="00475D2C" w:rsidRPr="00E3578F" w:rsidRDefault="00475D2C" w:rsidP="00526A3C">
            <w:pPr>
              <w:rPr>
                <w:sz w:val="22"/>
                <w:szCs w:val="22"/>
              </w:rPr>
            </w:pPr>
          </w:p>
          <w:p w:rsidR="003D4494" w:rsidRPr="00E3578F" w:rsidRDefault="00475D2C" w:rsidP="00E54512">
            <w:pPr>
              <w:rPr>
                <w:sz w:val="22"/>
                <w:szCs w:val="22"/>
              </w:rPr>
            </w:pPr>
            <w:r w:rsidRPr="00E3578F">
              <w:rPr>
                <w:sz w:val="22"/>
                <w:szCs w:val="22"/>
                <w:u w:val="single"/>
              </w:rPr>
              <w:lastRenderedPageBreak/>
              <w:t>PI/Professional Outreach</w:t>
            </w:r>
            <w:r w:rsidRPr="00E3578F">
              <w:rPr>
                <w:sz w:val="22"/>
                <w:szCs w:val="22"/>
              </w:rPr>
              <w:t xml:space="preserve">:  Chris.  The tab on the website is not yet available: in process.  Caroline to discuss with group member taking on PO Chair role, as Chair has stepped down. </w:t>
            </w:r>
            <w:r w:rsidR="003D4494" w:rsidRPr="00E3578F">
              <w:rPr>
                <w:sz w:val="22"/>
                <w:szCs w:val="22"/>
              </w:rPr>
              <w:t xml:space="preserve">Hilary </w:t>
            </w:r>
            <w:r w:rsidR="004737CF" w:rsidRPr="00E3578F">
              <w:rPr>
                <w:sz w:val="22"/>
                <w:szCs w:val="22"/>
              </w:rPr>
              <w:t xml:space="preserve">had undertaken to distribute information to the group but not done; </w:t>
            </w:r>
            <w:r w:rsidR="003D4494" w:rsidRPr="00E3578F">
              <w:rPr>
                <w:sz w:val="22"/>
                <w:szCs w:val="22"/>
              </w:rPr>
              <w:t>will resend the PO Info and list of PO Committee Members</w:t>
            </w:r>
            <w:r w:rsidR="004737CF" w:rsidRPr="00E3578F">
              <w:rPr>
                <w:sz w:val="22"/>
                <w:szCs w:val="22"/>
              </w:rPr>
              <w:t xml:space="preserve"> to Chris</w:t>
            </w:r>
          </w:p>
          <w:p w:rsidR="003D4494" w:rsidRPr="00E3578F" w:rsidRDefault="003D4494" w:rsidP="00E54512">
            <w:pPr>
              <w:rPr>
                <w:sz w:val="22"/>
                <w:szCs w:val="22"/>
              </w:rPr>
            </w:pPr>
          </w:p>
          <w:p w:rsidR="003D4494" w:rsidRPr="00E3578F" w:rsidRDefault="00475D2C" w:rsidP="00E54512">
            <w:pPr>
              <w:rPr>
                <w:sz w:val="22"/>
                <w:szCs w:val="22"/>
              </w:rPr>
            </w:pPr>
            <w:r w:rsidRPr="00E3578F">
              <w:rPr>
                <w:sz w:val="22"/>
                <w:szCs w:val="22"/>
              </w:rPr>
              <w:t>Sandra to talk with</w:t>
            </w:r>
            <w:r w:rsidR="003D4494" w:rsidRPr="00E3578F">
              <w:rPr>
                <w:sz w:val="22"/>
                <w:szCs w:val="22"/>
              </w:rPr>
              <w:t xml:space="preserve"> </w:t>
            </w:r>
            <w:r w:rsidR="003D4494" w:rsidRPr="00E3578F">
              <w:rPr>
                <w:sz w:val="22"/>
                <w:szCs w:val="22"/>
                <w:u w:val="single"/>
              </w:rPr>
              <w:t>12</w:t>
            </w:r>
            <w:r w:rsidRPr="00E3578F">
              <w:rPr>
                <w:sz w:val="22"/>
                <w:szCs w:val="22"/>
                <w:u w:val="single"/>
              </w:rPr>
              <w:t>th</w:t>
            </w:r>
            <w:r w:rsidR="003D4494" w:rsidRPr="00E3578F">
              <w:rPr>
                <w:sz w:val="22"/>
                <w:szCs w:val="22"/>
                <w:u w:val="single"/>
              </w:rPr>
              <w:t xml:space="preserve"> Step </w:t>
            </w:r>
            <w:r w:rsidRPr="00E3578F">
              <w:rPr>
                <w:sz w:val="22"/>
                <w:szCs w:val="22"/>
                <w:u w:val="single"/>
              </w:rPr>
              <w:t>Within</w:t>
            </w:r>
            <w:r w:rsidRPr="00E3578F">
              <w:rPr>
                <w:sz w:val="22"/>
                <w:szCs w:val="22"/>
              </w:rPr>
              <w:t xml:space="preserve"> Committee C</w:t>
            </w:r>
            <w:r w:rsidR="003D4494" w:rsidRPr="00E3578F">
              <w:rPr>
                <w:sz w:val="22"/>
                <w:szCs w:val="22"/>
              </w:rPr>
              <w:t>hair</w:t>
            </w:r>
            <w:r w:rsidRPr="00E3578F">
              <w:rPr>
                <w:sz w:val="22"/>
                <w:szCs w:val="22"/>
              </w:rPr>
              <w:t>.</w:t>
            </w:r>
          </w:p>
          <w:p w:rsidR="00475D2C" w:rsidRPr="00E3578F" w:rsidRDefault="00475D2C" w:rsidP="00E54512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1B7545" w:rsidRPr="00E3578F" w:rsidRDefault="001B7545" w:rsidP="00E54512">
            <w:pPr>
              <w:rPr>
                <w:sz w:val="22"/>
                <w:szCs w:val="22"/>
              </w:rPr>
            </w:pPr>
          </w:p>
          <w:p w:rsidR="001B7545" w:rsidRPr="00E3578F" w:rsidRDefault="001B7545" w:rsidP="00E54512">
            <w:pPr>
              <w:rPr>
                <w:sz w:val="22"/>
                <w:szCs w:val="22"/>
              </w:rPr>
            </w:pPr>
          </w:p>
          <w:p w:rsidR="001B7545" w:rsidRPr="00E3578F" w:rsidRDefault="001B7545" w:rsidP="00E54512">
            <w:pPr>
              <w:rPr>
                <w:sz w:val="22"/>
                <w:szCs w:val="22"/>
              </w:rPr>
            </w:pPr>
          </w:p>
          <w:p w:rsidR="001E01E6" w:rsidRPr="00E3578F" w:rsidRDefault="001B7545" w:rsidP="00E54512">
            <w:pPr>
              <w:rPr>
                <w:sz w:val="22"/>
                <w:szCs w:val="22"/>
              </w:rPr>
            </w:pPr>
            <w:r w:rsidRPr="00E3578F">
              <w:rPr>
                <w:sz w:val="22"/>
                <w:szCs w:val="22"/>
              </w:rPr>
              <w:t>All</w:t>
            </w:r>
          </w:p>
          <w:p w:rsidR="001E01E6" w:rsidRPr="00E3578F" w:rsidRDefault="001E01E6" w:rsidP="00E54512">
            <w:pPr>
              <w:rPr>
                <w:sz w:val="22"/>
                <w:szCs w:val="22"/>
              </w:rPr>
            </w:pPr>
          </w:p>
          <w:p w:rsidR="001E01E6" w:rsidRPr="00E3578F" w:rsidRDefault="001E01E6" w:rsidP="00E54512">
            <w:pPr>
              <w:rPr>
                <w:sz w:val="22"/>
                <w:szCs w:val="22"/>
              </w:rPr>
            </w:pPr>
          </w:p>
          <w:p w:rsidR="001E01E6" w:rsidRPr="00E3578F" w:rsidRDefault="001E01E6" w:rsidP="00E54512">
            <w:pPr>
              <w:rPr>
                <w:sz w:val="22"/>
                <w:szCs w:val="22"/>
              </w:rPr>
            </w:pPr>
          </w:p>
          <w:p w:rsidR="00475D2C" w:rsidRPr="00E3578F" w:rsidRDefault="00475D2C" w:rsidP="00E54512">
            <w:pPr>
              <w:rPr>
                <w:sz w:val="22"/>
                <w:szCs w:val="22"/>
              </w:rPr>
            </w:pPr>
          </w:p>
          <w:p w:rsidR="00475D2C" w:rsidRPr="00E3578F" w:rsidRDefault="00475D2C" w:rsidP="00E54512">
            <w:pPr>
              <w:rPr>
                <w:sz w:val="22"/>
                <w:szCs w:val="22"/>
              </w:rPr>
            </w:pPr>
          </w:p>
          <w:p w:rsidR="00475D2C" w:rsidRPr="00E3578F" w:rsidRDefault="00475D2C" w:rsidP="00E54512">
            <w:pPr>
              <w:rPr>
                <w:sz w:val="22"/>
                <w:szCs w:val="22"/>
              </w:rPr>
            </w:pPr>
          </w:p>
          <w:p w:rsidR="00475D2C" w:rsidRPr="00E3578F" w:rsidRDefault="00475D2C" w:rsidP="00E54512">
            <w:pPr>
              <w:rPr>
                <w:sz w:val="22"/>
                <w:szCs w:val="22"/>
              </w:rPr>
            </w:pPr>
          </w:p>
          <w:p w:rsidR="00475D2C" w:rsidRPr="00E3578F" w:rsidRDefault="00475D2C" w:rsidP="00E54512">
            <w:pPr>
              <w:rPr>
                <w:sz w:val="22"/>
                <w:szCs w:val="22"/>
              </w:rPr>
            </w:pPr>
          </w:p>
          <w:p w:rsidR="00475D2C" w:rsidRPr="00E3578F" w:rsidRDefault="00475D2C" w:rsidP="00E54512">
            <w:pPr>
              <w:rPr>
                <w:sz w:val="22"/>
                <w:szCs w:val="22"/>
              </w:rPr>
            </w:pPr>
          </w:p>
          <w:p w:rsidR="00475D2C" w:rsidRPr="00E3578F" w:rsidRDefault="00475D2C" w:rsidP="00E54512">
            <w:pPr>
              <w:rPr>
                <w:sz w:val="22"/>
                <w:szCs w:val="22"/>
              </w:rPr>
            </w:pPr>
          </w:p>
          <w:p w:rsidR="00475D2C" w:rsidRPr="00E3578F" w:rsidRDefault="00475D2C" w:rsidP="00E54512">
            <w:pPr>
              <w:rPr>
                <w:sz w:val="22"/>
                <w:szCs w:val="22"/>
              </w:rPr>
            </w:pPr>
          </w:p>
          <w:p w:rsidR="00475D2C" w:rsidRPr="00E3578F" w:rsidRDefault="00475D2C" w:rsidP="00E54512">
            <w:pPr>
              <w:rPr>
                <w:sz w:val="22"/>
                <w:szCs w:val="22"/>
              </w:rPr>
            </w:pPr>
          </w:p>
          <w:p w:rsidR="00475D2C" w:rsidRPr="00E3578F" w:rsidRDefault="00475D2C" w:rsidP="00E54512">
            <w:pPr>
              <w:rPr>
                <w:sz w:val="22"/>
                <w:szCs w:val="22"/>
              </w:rPr>
            </w:pPr>
          </w:p>
          <w:p w:rsidR="00475D2C" w:rsidRPr="00E3578F" w:rsidRDefault="00475D2C" w:rsidP="00E54512">
            <w:pPr>
              <w:rPr>
                <w:sz w:val="22"/>
                <w:szCs w:val="22"/>
              </w:rPr>
            </w:pPr>
          </w:p>
          <w:p w:rsidR="00475D2C" w:rsidRPr="00E3578F" w:rsidRDefault="00475D2C" w:rsidP="00E54512">
            <w:pPr>
              <w:rPr>
                <w:sz w:val="22"/>
                <w:szCs w:val="22"/>
              </w:rPr>
            </w:pPr>
            <w:r w:rsidRPr="00E3578F">
              <w:rPr>
                <w:sz w:val="22"/>
                <w:szCs w:val="22"/>
              </w:rPr>
              <w:lastRenderedPageBreak/>
              <w:t>Chris</w:t>
            </w:r>
          </w:p>
          <w:p w:rsidR="00475D2C" w:rsidRPr="00E3578F" w:rsidRDefault="00475D2C" w:rsidP="00E54512">
            <w:pPr>
              <w:rPr>
                <w:sz w:val="22"/>
                <w:szCs w:val="22"/>
              </w:rPr>
            </w:pPr>
          </w:p>
          <w:p w:rsidR="00475D2C" w:rsidRPr="00E3578F" w:rsidRDefault="00475D2C" w:rsidP="00E54512">
            <w:pPr>
              <w:rPr>
                <w:sz w:val="22"/>
                <w:szCs w:val="22"/>
              </w:rPr>
            </w:pPr>
            <w:r w:rsidRPr="00E3578F">
              <w:rPr>
                <w:sz w:val="22"/>
                <w:szCs w:val="22"/>
              </w:rPr>
              <w:t>Caroline</w:t>
            </w:r>
          </w:p>
          <w:p w:rsidR="00475D2C" w:rsidRPr="00E3578F" w:rsidRDefault="00475D2C" w:rsidP="00E54512">
            <w:pPr>
              <w:rPr>
                <w:sz w:val="22"/>
                <w:szCs w:val="22"/>
              </w:rPr>
            </w:pPr>
            <w:r w:rsidRPr="00E3578F">
              <w:rPr>
                <w:sz w:val="22"/>
                <w:szCs w:val="22"/>
              </w:rPr>
              <w:t>Hilary</w:t>
            </w:r>
          </w:p>
          <w:p w:rsidR="00475D2C" w:rsidRPr="00E3578F" w:rsidRDefault="00475D2C" w:rsidP="00E54512">
            <w:pPr>
              <w:rPr>
                <w:sz w:val="22"/>
                <w:szCs w:val="22"/>
              </w:rPr>
            </w:pPr>
          </w:p>
          <w:p w:rsidR="00475D2C" w:rsidRPr="00E3578F" w:rsidRDefault="00475D2C" w:rsidP="00E54512">
            <w:pPr>
              <w:rPr>
                <w:sz w:val="22"/>
                <w:szCs w:val="22"/>
              </w:rPr>
            </w:pPr>
          </w:p>
          <w:p w:rsidR="004737CF" w:rsidRPr="00E3578F" w:rsidRDefault="004737CF" w:rsidP="00E54512">
            <w:pPr>
              <w:rPr>
                <w:sz w:val="22"/>
                <w:szCs w:val="22"/>
              </w:rPr>
            </w:pPr>
          </w:p>
          <w:p w:rsidR="004737CF" w:rsidRPr="00E3578F" w:rsidRDefault="004737CF" w:rsidP="00E54512">
            <w:pPr>
              <w:rPr>
                <w:sz w:val="22"/>
                <w:szCs w:val="22"/>
              </w:rPr>
            </w:pPr>
          </w:p>
          <w:p w:rsidR="004737CF" w:rsidRPr="00E3578F" w:rsidRDefault="004737CF" w:rsidP="00E54512">
            <w:pPr>
              <w:rPr>
                <w:sz w:val="22"/>
                <w:szCs w:val="22"/>
              </w:rPr>
            </w:pPr>
          </w:p>
          <w:p w:rsidR="00475D2C" w:rsidRPr="00E3578F" w:rsidRDefault="00475D2C" w:rsidP="00E54512">
            <w:pPr>
              <w:rPr>
                <w:sz w:val="22"/>
                <w:szCs w:val="22"/>
              </w:rPr>
            </w:pPr>
            <w:r w:rsidRPr="00E3578F">
              <w:rPr>
                <w:sz w:val="22"/>
                <w:szCs w:val="22"/>
              </w:rPr>
              <w:t>Sandra</w:t>
            </w:r>
          </w:p>
        </w:tc>
      </w:tr>
      <w:tr w:rsidR="003031B7" w:rsidRPr="0068610D" w:rsidTr="006D17C8">
        <w:trPr>
          <w:trHeight w:val="33"/>
        </w:trPr>
        <w:tc>
          <w:tcPr>
            <w:tcW w:w="900" w:type="dxa"/>
          </w:tcPr>
          <w:p w:rsidR="003031B7" w:rsidRPr="0068610D" w:rsidRDefault="003031B7" w:rsidP="006D17C8">
            <w:pPr>
              <w:jc w:val="center"/>
            </w:pPr>
            <w:r>
              <w:lastRenderedPageBreak/>
              <w:t>29</w:t>
            </w:r>
          </w:p>
        </w:tc>
        <w:tc>
          <w:tcPr>
            <w:tcW w:w="2205" w:type="dxa"/>
          </w:tcPr>
          <w:p w:rsidR="003031B7" w:rsidRPr="00650B7B" w:rsidRDefault="001E1149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Proposal to use Dropbox to share documents</w:t>
            </w:r>
          </w:p>
        </w:tc>
        <w:tc>
          <w:tcPr>
            <w:tcW w:w="4507" w:type="dxa"/>
          </w:tcPr>
          <w:p w:rsidR="003031B7" w:rsidRDefault="003D4494" w:rsidP="00E54512">
            <w:r>
              <w:rPr>
                <w:sz w:val="22"/>
                <w:szCs w:val="22"/>
              </w:rPr>
              <w:t xml:space="preserve">Caroline explained that Dropbox is useful for sharing </w:t>
            </w:r>
            <w:r w:rsidR="000A2C20">
              <w:rPr>
                <w:sz w:val="22"/>
                <w:szCs w:val="22"/>
              </w:rPr>
              <w:t xml:space="preserve">with each other and new post-holders taking over; </w:t>
            </w:r>
            <w:r>
              <w:rPr>
                <w:sz w:val="22"/>
                <w:szCs w:val="22"/>
              </w:rPr>
              <w:t xml:space="preserve">and </w:t>
            </w:r>
            <w:r w:rsidR="000A2C20">
              <w:rPr>
                <w:sz w:val="22"/>
                <w:szCs w:val="22"/>
              </w:rPr>
              <w:t xml:space="preserve">for </w:t>
            </w:r>
            <w:r>
              <w:rPr>
                <w:sz w:val="22"/>
                <w:szCs w:val="22"/>
              </w:rPr>
              <w:t>amending documents</w:t>
            </w:r>
          </w:p>
          <w:p w:rsidR="001E01E6" w:rsidRDefault="00475D2C" w:rsidP="001E01E6">
            <w:pPr>
              <w:tabs>
                <w:tab w:val="left" w:pos="1080"/>
              </w:tabs>
            </w:pPr>
            <w:r>
              <w:rPr>
                <w:sz w:val="22"/>
                <w:szCs w:val="22"/>
              </w:rPr>
              <w:t xml:space="preserve">Agreed: keep the Board log-in on the website </w:t>
            </w:r>
            <w:r w:rsidR="001E01E6">
              <w:rPr>
                <w:sz w:val="22"/>
                <w:szCs w:val="22"/>
              </w:rPr>
              <w:t xml:space="preserve"> and trial Dropbox</w:t>
            </w:r>
            <w:r w:rsidR="000A2C20">
              <w:rPr>
                <w:sz w:val="22"/>
                <w:szCs w:val="22"/>
              </w:rPr>
              <w:t xml:space="preserve"> til next meeting</w:t>
            </w:r>
          </w:p>
          <w:p w:rsidR="001E01E6" w:rsidRPr="00A26BBB" w:rsidRDefault="001E01E6" w:rsidP="00E54512"/>
        </w:tc>
        <w:tc>
          <w:tcPr>
            <w:tcW w:w="1404" w:type="dxa"/>
          </w:tcPr>
          <w:p w:rsidR="003031B7" w:rsidRPr="00650B7B" w:rsidRDefault="001E01E6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Caroline</w:t>
            </w:r>
          </w:p>
          <w:p w:rsidR="001E01E6" w:rsidRPr="00650B7B" w:rsidRDefault="001E01E6" w:rsidP="00E54512">
            <w:pPr>
              <w:rPr>
                <w:sz w:val="22"/>
                <w:szCs w:val="22"/>
              </w:rPr>
            </w:pPr>
          </w:p>
          <w:p w:rsidR="001E01E6" w:rsidRPr="00650B7B" w:rsidRDefault="001E01E6" w:rsidP="00E54512">
            <w:pPr>
              <w:rPr>
                <w:sz w:val="22"/>
                <w:szCs w:val="22"/>
              </w:rPr>
            </w:pPr>
          </w:p>
          <w:p w:rsidR="00475D2C" w:rsidRPr="00650B7B" w:rsidRDefault="00475D2C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All</w:t>
            </w:r>
          </w:p>
        </w:tc>
      </w:tr>
      <w:tr w:rsidR="003031B7" w:rsidRPr="0068610D" w:rsidTr="006D17C8">
        <w:trPr>
          <w:trHeight w:val="33"/>
        </w:trPr>
        <w:tc>
          <w:tcPr>
            <w:tcW w:w="900" w:type="dxa"/>
          </w:tcPr>
          <w:p w:rsidR="003031B7" w:rsidRPr="0068610D" w:rsidRDefault="003031B7" w:rsidP="006D17C8">
            <w:pPr>
              <w:jc w:val="center"/>
            </w:pPr>
            <w:r>
              <w:t>30</w:t>
            </w:r>
          </w:p>
        </w:tc>
        <w:tc>
          <w:tcPr>
            <w:tcW w:w="2205" w:type="dxa"/>
          </w:tcPr>
          <w:p w:rsidR="003031B7" w:rsidRPr="00650B7B" w:rsidRDefault="001E1149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Board updates, review</w:t>
            </w:r>
          </w:p>
        </w:tc>
        <w:tc>
          <w:tcPr>
            <w:tcW w:w="4507" w:type="dxa"/>
          </w:tcPr>
          <w:p w:rsidR="003031B7" w:rsidRDefault="001E01E6" w:rsidP="00E54512">
            <w:r>
              <w:rPr>
                <w:sz w:val="22"/>
                <w:szCs w:val="22"/>
              </w:rPr>
              <w:t>Hilary – Are they read</w:t>
            </w:r>
            <w:r w:rsidR="00723A47">
              <w:rPr>
                <w:sz w:val="22"/>
                <w:szCs w:val="22"/>
              </w:rPr>
              <w:t>?</w:t>
            </w:r>
            <w:r w:rsidR="000A2C20">
              <w:rPr>
                <w:sz w:val="22"/>
                <w:szCs w:val="22"/>
              </w:rPr>
              <w:t xml:space="preserve">  Any feedback?</w:t>
            </w:r>
          </w:p>
          <w:p w:rsidR="001E01E6" w:rsidRDefault="001E01E6" w:rsidP="00E54512">
            <w:r>
              <w:rPr>
                <w:sz w:val="22"/>
                <w:szCs w:val="22"/>
              </w:rPr>
              <w:t>Caroline</w:t>
            </w:r>
            <w:r w:rsidR="000A2C20">
              <w:rPr>
                <w:sz w:val="22"/>
                <w:szCs w:val="22"/>
              </w:rPr>
              <w:t xml:space="preserve"> – 25% of 2,</w:t>
            </w:r>
            <w:r w:rsidR="00723A47">
              <w:rPr>
                <w:sz w:val="22"/>
                <w:szCs w:val="22"/>
              </w:rPr>
              <w:t xml:space="preserve">000 </w:t>
            </w:r>
            <w:r w:rsidR="000A2C20">
              <w:rPr>
                <w:sz w:val="22"/>
                <w:szCs w:val="22"/>
              </w:rPr>
              <w:t>open them: a good number.  Maybe a new title..?</w:t>
            </w:r>
          </w:p>
          <w:p w:rsidR="00723A47" w:rsidRDefault="00723A47" w:rsidP="00E54512">
            <w:r>
              <w:rPr>
                <w:sz w:val="22"/>
                <w:szCs w:val="22"/>
              </w:rPr>
              <w:t>Volunteers for me and my job</w:t>
            </w:r>
            <w:r w:rsidR="000A2C20">
              <w:rPr>
                <w:sz w:val="22"/>
                <w:szCs w:val="22"/>
              </w:rPr>
              <w:t>?  Chris</w:t>
            </w:r>
          </w:p>
          <w:p w:rsidR="000A2C20" w:rsidRPr="00A26BBB" w:rsidRDefault="000A2C20" w:rsidP="00E54512"/>
        </w:tc>
        <w:tc>
          <w:tcPr>
            <w:tcW w:w="1404" w:type="dxa"/>
          </w:tcPr>
          <w:p w:rsidR="003031B7" w:rsidRPr="00650B7B" w:rsidRDefault="003031B7" w:rsidP="00E54512">
            <w:pPr>
              <w:rPr>
                <w:sz w:val="22"/>
                <w:szCs w:val="22"/>
              </w:rPr>
            </w:pPr>
          </w:p>
          <w:p w:rsidR="00723A47" w:rsidRPr="00650B7B" w:rsidRDefault="000A2C20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Hilary</w:t>
            </w:r>
          </w:p>
          <w:p w:rsidR="00723A47" w:rsidRPr="00650B7B" w:rsidRDefault="000A2C20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Chris</w:t>
            </w:r>
          </w:p>
        </w:tc>
      </w:tr>
      <w:tr w:rsidR="003031B7" w:rsidRPr="0068610D" w:rsidTr="006D17C8">
        <w:trPr>
          <w:trHeight w:val="33"/>
        </w:trPr>
        <w:tc>
          <w:tcPr>
            <w:tcW w:w="900" w:type="dxa"/>
          </w:tcPr>
          <w:p w:rsidR="003031B7" w:rsidRPr="0068610D" w:rsidRDefault="003031B7" w:rsidP="006D17C8">
            <w:pPr>
              <w:jc w:val="center"/>
            </w:pPr>
            <w:r>
              <w:t>31</w:t>
            </w:r>
          </w:p>
        </w:tc>
        <w:tc>
          <w:tcPr>
            <w:tcW w:w="2205" w:type="dxa"/>
          </w:tcPr>
          <w:p w:rsidR="003031B7" w:rsidRPr="00650B7B" w:rsidRDefault="001E1149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Company Calendar Review</w:t>
            </w:r>
          </w:p>
        </w:tc>
        <w:tc>
          <w:tcPr>
            <w:tcW w:w="4507" w:type="dxa"/>
          </w:tcPr>
          <w:p w:rsidR="00723A47" w:rsidRDefault="00723A47" w:rsidP="00E54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Action – Sandra to notify all Intergroup </w:t>
            </w:r>
            <w:r w:rsidR="000A2C20">
              <w:rPr>
                <w:sz w:val="22"/>
                <w:szCs w:val="22"/>
              </w:rPr>
              <w:t>Chairs of Chairs’ meeting on</w:t>
            </w:r>
            <w:r>
              <w:rPr>
                <w:sz w:val="22"/>
                <w:szCs w:val="22"/>
              </w:rPr>
              <w:t xml:space="preserve"> 17</w:t>
            </w:r>
            <w:r w:rsidRPr="00723A47">
              <w:rPr>
                <w:sz w:val="22"/>
                <w:szCs w:val="22"/>
                <w:vertAlign w:val="superscript"/>
              </w:rPr>
              <w:t>th</w:t>
            </w:r>
            <w:r w:rsidR="000A2C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June. </w:t>
            </w:r>
          </w:p>
          <w:p w:rsidR="00E3578F" w:rsidRDefault="00E3578F" w:rsidP="00E54512"/>
          <w:p w:rsidR="00723A47" w:rsidRDefault="00723A47" w:rsidP="00E54512">
            <w:r>
              <w:rPr>
                <w:sz w:val="22"/>
                <w:szCs w:val="22"/>
              </w:rPr>
              <w:t>Conference Call – 2</w:t>
            </w:r>
            <w:r w:rsidRPr="00723A47">
              <w:rPr>
                <w:sz w:val="22"/>
                <w:szCs w:val="22"/>
                <w:vertAlign w:val="superscript"/>
              </w:rPr>
              <w:t>nd</w:t>
            </w:r>
            <w:r w:rsidR="000A2C20">
              <w:rPr>
                <w:sz w:val="22"/>
                <w:szCs w:val="22"/>
              </w:rPr>
              <w:t xml:space="preserve"> Saturday of the month at 2pm, up to one hour.  Next call 11</w:t>
            </w:r>
            <w:r w:rsidR="000A2C20" w:rsidRPr="000A2C20">
              <w:rPr>
                <w:sz w:val="22"/>
                <w:szCs w:val="22"/>
                <w:vertAlign w:val="superscript"/>
              </w:rPr>
              <w:t>th</w:t>
            </w:r>
            <w:r w:rsidR="000A2C20">
              <w:rPr>
                <w:sz w:val="22"/>
                <w:szCs w:val="22"/>
              </w:rPr>
              <w:t xml:space="preserve"> February</w:t>
            </w:r>
          </w:p>
          <w:p w:rsidR="000A2C20" w:rsidRPr="00A26BBB" w:rsidRDefault="000A2C20" w:rsidP="00E54512"/>
        </w:tc>
        <w:tc>
          <w:tcPr>
            <w:tcW w:w="1404" w:type="dxa"/>
          </w:tcPr>
          <w:p w:rsidR="000A2C20" w:rsidRPr="00650B7B" w:rsidRDefault="000A2C20" w:rsidP="00E54512">
            <w:pPr>
              <w:rPr>
                <w:sz w:val="22"/>
                <w:szCs w:val="22"/>
              </w:rPr>
            </w:pPr>
          </w:p>
          <w:p w:rsidR="003031B7" w:rsidRPr="00650B7B" w:rsidRDefault="00723A47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Sandra</w:t>
            </w:r>
          </w:p>
          <w:p w:rsidR="000A2C20" w:rsidRPr="00650B7B" w:rsidRDefault="000A2C20" w:rsidP="00E54512">
            <w:pPr>
              <w:rPr>
                <w:sz w:val="22"/>
                <w:szCs w:val="22"/>
              </w:rPr>
            </w:pPr>
          </w:p>
          <w:p w:rsidR="000A2C20" w:rsidRPr="00650B7B" w:rsidRDefault="000A2C20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All members who are available</w:t>
            </w:r>
          </w:p>
        </w:tc>
      </w:tr>
      <w:tr w:rsidR="003031B7" w:rsidRPr="0068610D" w:rsidTr="006D17C8">
        <w:trPr>
          <w:trHeight w:val="33"/>
        </w:trPr>
        <w:tc>
          <w:tcPr>
            <w:tcW w:w="900" w:type="dxa"/>
          </w:tcPr>
          <w:p w:rsidR="003031B7" w:rsidRPr="0068610D" w:rsidRDefault="003031B7" w:rsidP="006D17C8">
            <w:pPr>
              <w:jc w:val="center"/>
            </w:pPr>
            <w:r>
              <w:t>32</w:t>
            </w:r>
          </w:p>
        </w:tc>
        <w:tc>
          <w:tcPr>
            <w:tcW w:w="2205" w:type="dxa"/>
          </w:tcPr>
          <w:p w:rsidR="003031B7" w:rsidRPr="00650B7B" w:rsidRDefault="001E1149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Any Other Business</w:t>
            </w:r>
          </w:p>
        </w:tc>
        <w:tc>
          <w:tcPr>
            <w:tcW w:w="4507" w:type="dxa"/>
          </w:tcPr>
          <w:p w:rsidR="000A2C20" w:rsidRDefault="000A2C20" w:rsidP="00E54512">
            <w:r>
              <w:rPr>
                <w:sz w:val="22"/>
                <w:szCs w:val="22"/>
              </w:rPr>
              <w:t>To invite committee chairs as well as IG Chairs to June meeting? Agreed</w:t>
            </w:r>
          </w:p>
          <w:p w:rsidR="000A2C20" w:rsidRDefault="000A2C20" w:rsidP="00E54512"/>
          <w:p w:rsidR="003031B7" w:rsidRDefault="00723A47" w:rsidP="00E54512">
            <w:r>
              <w:rPr>
                <w:sz w:val="22"/>
                <w:szCs w:val="22"/>
              </w:rPr>
              <w:t xml:space="preserve">Policy and Procedure – Travel Expenses to be updated from 20p </w:t>
            </w:r>
            <w:r w:rsidR="000A2C20">
              <w:rPr>
                <w:sz w:val="22"/>
                <w:szCs w:val="22"/>
              </w:rPr>
              <w:t xml:space="preserve">on website </w:t>
            </w:r>
            <w:r>
              <w:rPr>
                <w:sz w:val="22"/>
                <w:szCs w:val="22"/>
              </w:rPr>
              <w:t xml:space="preserve">to 25p </w:t>
            </w:r>
            <w:r w:rsidR="000A2C20">
              <w:rPr>
                <w:sz w:val="22"/>
                <w:szCs w:val="22"/>
              </w:rPr>
              <w:t xml:space="preserve">(as on expenses form) </w:t>
            </w:r>
            <w:r>
              <w:rPr>
                <w:sz w:val="22"/>
                <w:szCs w:val="22"/>
              </w:rPr>
              <w:t>per mile.</w:t>
            </w:r>
          </w:p>
          <w:p w:rsidR="006B7A4D" w:rsidRDefault="006B7A4D" w:rsidP="00E54512"/>
          <w:p w:rsidR="006B7A4D" w:rsidRPr="00A26BBB" w:rsidRDefault="006B7A4D" w:rsidP="00E54512">
            <w:r>
              <w:rPr>
                <w:sz w:val="22"/>
                <w:szCs w:val="22"/>
              </w:rPr>
              <w:t>Hilary asked for input on filing systems for emails and documents.  Dan offered to assist</w:t>
            </w:r>
          </w:p>
        </w:tc>
        <w:tc>
          <w:tcPr>
            <w:tcW w:w="1404" w:type="dxa"/>
          </w:tcPr>
          <w:p w:rsidR="003031B7" w:rsidRPr="00650B7B" w:rsidRDefault="003031B7" w:rsidP="00E54512">
            <w:pPr>
              <w:rPr>
                <w:sz w:val="22"/>
                <w:szCs w:val="22"/>
              </w:rPr>
            </w:pPr>
          </w:p>
          <w:p w:rsidR="000A2C20" w:rsidRPr="00650B7B" w:rsidRDefault="000A2C20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Sandra</w:t>
            </w:r>
          </w:p>
          <w:p w:rsidR="000A2C20" w:rsidRPr="00650B7B" w:rsidRDefault="000A2C20" w:rsidP="00E54512">
            <w:pPr>
              <w:rPr>
                <w:sz w:val="22"/>
                <w:szCs w:val="22"/>
              </w:rPr>
            </w:pPr>
          </w:p>
          <w:p w:rsidR="000A2C20" w:rsidRPr="00650B7B" w:rsidRDefault="000A2C20" w:rsidP="00E54512">
            <w:pPr>
              <w:rPr>
                <w:sz w:val="22"/>
                <w:szCs w:val="22"/>
              </w:rPr>
            </w:pPr>
          </w:p>
          <w:p w:rsidR="000A2C20" w:rsidRPr="00650B7B" w:rsidRDefault="000A2C20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Hilary</w:t>
            </w:r>
          </w:p>
          <w:p w:rsidR="006B7A4D" w:rsidRPr="00650B7B" w:rsidRDefault="006B7A4D" w:rsidP="00E54512">
            <w:pPr>
              <w:rPr>
                <w:sz w:val="22"/>
                <w:szCs w:val="22"/>
              </w:rPr>
            </w:pPr>
          </w:p>
          <w:p w:rsidR="006B7A4D" w:rsidRPr="00650B7B" w:rsidRDefault="006B7A4D" w:rsidP="00E54512">
            <w:pPr>
              <w:rPr>
                <w:sz w:val="22"/>
                <w:szCs w:val="22"/>
              </w:rPr>
            </w:pPr>
          </w:p>
          <w:p w:rsidR="006B7A4D" w:rsidRPr="00650B7B" w:rsidRDefault="006B7A4D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Dan</w:t>
            </w:r>
          </w:p>
          <w:p w:rsidR="006B7A4D" w:rsidRPr="00650B7B" w:rsidRDefault="006B7A4D" w:rsidP="00E54512">
            <w:pPr>
              <w:rPr>
                <w:sz w:val="22"/>
                <w:szCs w:val="22"/>
              </w:rPr>
            </w:pPr>
          </w:p>
        </w:tc>
      </w:tr>
      <w:tr w:rsidR="003031B7" w:rsidRPr="0068610D" w:rsidTr="006D17C8">
        <w:trPr>
          <w:trHeight w:val="33"/>
        </w:trPr>
        <w:tc>
          <w:tcPr>
            <w:tcW w:w="900" w:type="dxa"/>
          </w:tcPr>
          <w:p w:rsidR="003031B7" w:rsidRPr="0068610D" w:rsidRDefault="003031B7" w:rsidP="006D17C8">
            <w:pPr>
              <w:jc w:val="center"/>
            </w:pPr>
            <w:r>
              <w:t>33</w:t>
            </w:r>
          </w:p>
        </w:tc>
        <w:tc>
          <w:tcPr>
            <w:tcW w:w="2205" w:type="dxa"/>
          </w:tcPr>
          <w:p w:rsidR="003031B7" w:rsidRPr="00650B7B" w:rsidRDefault="001E1149" w:rsidP="00E54512">
            <w:pPr>
              <w:rPr>
                <w:b/>
                <w:sz w:val="22"/>
                <w:szCs w:val="22"/>
              </w:rPr>
            </w:pPr>
            <w:r w:rsidRPr="00650B7B">
              <w:rPr>
                <w:b/>
                <w:sz w:val="22"/>
                <w:szCs w:val="22"/>
              </w:rPr>
              <w:t>Serenity Prayer</w:t>
            </w:r>
          </w:p>
        </w:tc>
        <w:tc>
          <w:tcPr>
            <w:tcW w:w="4507" w:type="dxa"/>
          </w:tcPr>
          <w:p w:rsidR="003031B7" w:rsidRPr="00A26BBB" w:rsidRDefault="003031B7" w:rsidP="00E54512"/>
        </w:tc>
        <w:tc>
          <w:tcPr>
            <w:tcW w:w="1404" w:type="dxa"/>
          </w:tcPr>
          <w:p w:rsidR="003031B7" w:rsidRPr="00650B7B" w:rsidRDefault="00723A47" w:rsidP="00E54512">
            <w:pPr>
              <w:rPr>
                <w:sz w:val="22"/>
                <w:szCs w:val="22"/>
              </w:rPr>
            </w:pPr>
            <w:r w:rsidRPr="00650B7B">
              <w:rPr>
                <w:sz w:val="22"/>
                <w:szCs w:val="22"/>
              </w:rPr>
              <w:t>All</w:t>
            </w:r>
          </w:p>
        </w:tc>
      </w:tr>
      <w:tr w:rsidR="006B7A4D" w:rsidRPr="0068610D" w:rsidTr="006D17C8">
        <w:trPr>
          <w:trHeight w:val="33"/>
        </w:trPr>
        <w:tc>
          <w:tcPr>
            <w:tcW w:w="900" w:type="dxa"/>
          </w:tcPr>
          <w:p w:rsidR="006B7A4D" w:rsidRDefault="006B7A4D" w:rsidP="006D17C8">
            <w:pPr>
              <w:jc w:val="center"/>
            </w:pPr>
          </w:p>
        </w:tc>
        <w:tc>
          <w:tcPr>
            <w:tcW w:w="2205" w:type="dxa"/>
          </w:tcPr>
          <w:p w:rsidR="006B7A4D" w:rsidRDefault="006B7A4D" w:rsidP="00E54512">
            <w:pPr>
              <w:rPr>
                <w:b/>
              </w:rPr>
            </w:pPr>
          </w:p>
        </w:tc>
        <w:tc>
          <w:tcPr>
            <w:tcW w:w="4507" w:type="dxa"/>
          </w:tcPr>
          <w:p w:rsidR="006B7A4D" w:rsidRDefault="006B7A4D" w:rsidP="006B7A4D">
            <w:pPr>
              <w:rPr>
                <w:b/>
              </w:rPr>
            </w:pPr>
            <w:r w:rsidRPr="006B7A4D">
              <w:rPr>
                <w:b/>
                <w:sz w:val="22"/>
                <w:szCs w:val="22"/>
              </w:rPr>
              <w:t xml:space="preserve">Date and place of next </w:t>
            </w:r>
            <w:r>
              <w:rPr>
                <w:b/>
                <w:sz w:val="22"/>
                <w:szCs w:val="22"/>
              </w:rPr>
              <w:t>meeting:</w:t>
            </w:r>
          </w:p>
          <w:p w:rsidR="006B7A4D" w:rsidRDefault="006B7A4D" w:rsidP="006B7A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Saturday 1</w:t>
            </w:r>
            <w:r w:rsidRPr="006B7A4D">
              <w:rPr>
                <w:b/>
                <w:sz w:val="22"/>
                <w:szCs w:val="22"/>
                <w:vertAlign w:val="superscript"/>
              </w:rPr>
              <w:t>st</w:t>
            </w:r>
            <w:r>
              <w:rPr>
                <w:b/>
                <w:sz w:val="22"/>
                <w:szCs w:val="22"/>
              </w:rPr>
              <w:t xml:space="preserve"> April, 10 for 10.30am-4pm</w:t>
            </w:r>
          </w:p>
          <w:p w:rsidR="006B7A4D" w:rsidRDefault="006B7A4D" w:rsidP="006B7A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Methodist Central Buildin</w:t>
            </w:r>
            <w:r w:rsidR="00650B7B">
              <w:rPr>
                <w:b/>
                <w:sz w:val="22"/>
                <w:szCs w:val="22"/>
              </w:rPr>
              <w:t>gs , Oldham Street, Manchester M</w:t>
            </w:r>
            <w:r>
              <w:rPr>
                <w:b/>
                <w:sz w:val="22"/>
                <w:szCs w:val="22"/>
              </w:rPr>
              <w:t>1 1JQ</w:t>
            </w:r>
          </w:p>
          <w:p w:rsidR="006B7A4D" w:rsidRPr="006B7A4D" w:rsidRDefault="006B7A4D" w:rsidP="006B7A4D">
            <w:pPr>
              <w:rPr>
                <w:b/>
              </w:rPr>
            </w:pPr>
          </w:p>
        </w:tc>
        <w:tc>
          <w:tcPr>
            <w:tcW w:w="1404" w:type="dxa"/>
          </w:tcPr>
          <w:p w:rsidR="006B7A4D" w:rsidRPr="00650B7B" w:rsidRDefault="006B7A4D" w:rsidP="00E54512">
            <w:pPr>
              <w:rPr>
                <w:sz w:val="22"/>
                <w:szCs w:val="22"/>
              </w:rPr>
            </w:pPr>
          </w:p>
        </w:tc>
      </w:tr>
    </w:tbl>
    <w:p w:rsidR="004737CF" w:rsidRDefault="004737CF" w:rsidP="001A204E"/>
    <w:p w:rsidR="00141216" w:rsidRPr="005B0BBF" w:rsidRDefault="00C45374" w:rsidP="001A204E">
      <w:pPr>
        <w:rPr>
          <w:rFonts w:ascii="Arial" w:hAnsi="Arial" w:cs="Arial"/>
        </w:rPr>
      </w:pPr>
      <w:r>
        <w:br w:type="textWrapping" w:clear="all"/>
      </w:r>
    </w:p>
    <w:sectPr w:rsidR="00141216" w:rsidRPr="005B0BBF" w:rsidSect="00D1196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394" w:rsidRDefault="003F1394" w:rsidP="008B170B">
      <w:r>
        <w:separator/>
      </w:r>
    </w:p>
  </w:endnote>
  <w:endnote w:type="continuationSeparator" w:id="0">
    <w:p w:rsidR="003F1394" w:rsidRDefault="003F1394" w:rsidP="008B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394" w:rsidRDefault="003F1394" w:rsidP="008B170B">
      <w:r>
        <w:separator/>
      </w:r>
    </w:p>
  </w:footnote>
  <w:footnote w:type="continuationSeparator" w:id="0">
    <w:p w:rsidR="003F1394" w:rsidRDefault="003F1394" w:rsidP="008B1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7467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5D2C" w:rsidRDefault="003F139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8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37CF" w:rsidRDefault="004737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1E14"/>
    <w:multiLevelType w:val="hybridMultilevel"/>
    <w:tmpl w:val="54AA8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5258"/>
    <w:multiLevelType w:val="hybridMultilevel"/>
    <w:tmpl w:val="8BE41312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2CB4"/>
    <w:multiLevelType w:val="hybridMultilevel"/>
    <w:tmpl w:val="5E94A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25670"/>
    <w:multiLevelType w:val="hybridMultilevel"/>
    <w:tmpl w:val="8D6CE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D48E9"/>
    <w:multiLevelType w:val="hybridMultilevel"/>
    <w:tmpl w:val="94368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74D1D"/>
    <w:multiLevelType w:val="hybridMultilevel"/>
    <w:tmpl w:val="15189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70AE0"/>
    <w:multiLevelType w:val="hybridMultilevel"/>
    <w:tmpl w:val="F7DC3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121DB"/>
    <w:multiLevelType w:val="hybridMultilevel"/>
    <w:tmpl w:val="071E6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D0E90"/>
    <w:multiLevelType w:val="hybridMultilevel"/>
    <w:tmpl w:val="9F2E4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07726"/>
    <w:multiLevelType w:val="hybridMultilevel"/>
    <w:tmpl w:val="5CAA4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738B0"/>
    <w:multiLevelType w:val="hybridMultilevel"/>
    <w:tmpl w:val="9D880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F68AC"/>
    <w:multiLevelType w:val="multilevel"/>
    <w:tmpl w:val="5BD6ADA2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rFonts w:asciiTheme="minorHAnsi" w:eastAsia="Arial Unicode MS" w:hAnsiTheme="minorHAnsi" w:cs="Arial Unicode MS" w:hint="default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12" w15:restartNumberingAfterBreak="0">
    <w:nsid w:val="399141F5"/>
    <w:multiLevelType w:val="hybridMultilevel"/>
    <w:tmpl w:val="322C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C11D8"/>
    <w:multiLevelType w:val="hybridMultilevel"/>
    <w:tmpl w:val="9280B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673D6"/>
    <w:multiLevelType w:val="hybridMultilevel"/>
    <w:tmpl w:val="3FDE9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97DF4"/>
    <w:multiLevelType w:val="hybridMultilevel"/>
    <w:tmpl w:val="6484A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94663"/>
    <w:multiLevelType w:val="hybridMultilevel"/>
    <w:tmpl w:val="372CF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A749E"/>
    <w:multiLevelType w:val="hybridMultilevel"/>
    <w:tmpl w:val="67F0D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B4B79"/>
    <w:multiLevelType w:val="hybridMultilevel"/>
    <w:tmpl w:val="A334B4A2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52AD7E3F"/>
    <w:multiLevelType w:val="hybridMultilevel"/>
    <w:tmpl w:val="FC863DD2"/>
    <w:lvl w:ilvl="0" w:tplc="89342042">
      <w:start w:val="20"/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 w15:restartNumberingAfterBreak="0">
    <w:nsid w:val="54005AFD"/>
    <w:multiLevelType w:val="hybridMultilevel"/>
    <w:tmpl w:val="83D61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70822"/>
    <w:multiLevelType w:val="hybridMultilevel"/>
    <w:tmpl w:val="55283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94A69"/>
    <w:multiLevelType w:val="hybridMultilevel"/>
    <w:tmpl w:val="B1CC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81FA8"/>
    <w:multiLevelType w:val="hybridMultilevel"/>
    <w:tmpl w:val="34C6D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D682E"/>
    <w:multiLevelType w:val="hybridMultilevel"/>
    <w:tmpl w:val="EB363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47838"/>
    <w:multiLevelType w:val="hybridMultilevel"/>
    <w:tmpl w:val="8BB2B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D0A7B"/>
    <w:multiLevelType w:val="multilevel"/>
    <w:tmpl w:val="9BA465B0"/>
    <w:styleLink w:val="Numbered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rFonts w:ascii="Helvetica" w:eastAsia="Arial Unicode MS" w:hAnsi="Arial Unicode MS" w:cs="Arial Unicode MS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27" w15:restartNumberingAfterBreak="0">
    <w:nsid w:val="6F141334"/>
    <w:multiLevelType w:val="hybridMultilevel"/>
    <w:tmpl w:val="01080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66BF7"/>
    <w:multiLevelType w:val="hybridMultilevel"/>
    <w:tmpl w:val="3FFC09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645E6"/>
    <w:multiLevelType w:val="hybridMultilevel"/>
    <w:tmpl w:val="76CE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75021"/>
    <w:multiLevelType w:val="hybridMultilevel"/>
    <w:tmpl w:val="AC9EC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491"/>
          </w:tabs>
          <w:ind w:left="491" w:hanging="491"/>
        </w:pPr>
        <w:rPr>
          <w:rFonts w:asciiTheme="minorHAnsi" w:eastAsia="Arial Unicode MS" w:hAnsiTheme="minorHAnsi" w:cs="Arial Unicode MS" w:hint="default"/>
          <w:position w:val="0"/>
          <w:sz w:val="22"/>
          <w:szCs w:val="22"/>
        </w:rPr>
      </w:lvl>
    </w:lvlOverride>
  </w:num>
  <w:num w:numId="3">
    <w:abstractNumId w:val="1"/>
  </w:num>
  <w:num w:numId="4">
    <w:abstractNumId w:val="27"/>
  </w:num>
  <w:num w:numId="5">
    <w:abstractNumId w:val="19"/>
  </w:num>
  <w:num w:numId="6">
    <w:abstractNumId w:val="26"/>
  </w:num>
  <w:num w:numId="7">
    <w:abstractNumId w:val="20"/>
  </w:num>
  <w:num w:numId="8">
    <w:abstractNumId w:val="16"/>
  </w:num>
  <w:num w:numId="9">
    <w:abstractNumId w:val="2"/>
  </w:num>
  <w:num w:numId="10">
    <w:abstractNumId w:val="17"/>
  </w:num>
  <w:num w:numId="11">
    <w:abstractNumId w:val="0"/>
  </w:num>
  <w:num w:numId="12">
    <w:abstractNumId w:val="15"/>
  </w:num>
  <w:num w:numId="13">
    <w:abstractNumId w:val="4"/>
  </w:num>
  <w:num w:numId="14">
    <w:abstractNumId w:val="21"/>
  </w:num>
  <w:num w:numId="15">
    <w:abstractNumId w:val="13"/>
  </w:num>
  <w:num w:numId="16">
    <w:abstractNumId w:val="28"/>
  </w:num>
  <w:num w:numId="17">
    <w:abstractNumId w:val="3"/>
  </w:num>
  <w:num w:numId="18">
    <w:abstractNumId w:val="25"/>
  </w:num>
  <w:num w:numId="19">
    <w:abstractNumId w:val="23"/>
  </w:num>
  <w:num w:numId="20">
    <w:abstractNumId w:val="14"/>
  </w:num>
  <w:num w:numId="21">
    <w:abstractNumId w:val="29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8"/>
  </w:num>
  <w:num w:numId="27">
    <w:abstractNumId w:val="10"/>
  </w:num>
  <w:num w:numId="28">
    <w:abstractNumId w:val="18"/>
  </w:num>
  <w:num w:numId="29">
    <w:abstractNumId w:val="30"/>
  </w:num>
  <w:num w:numId="30">
    <w:abstractNumId w:val="22"/>
  </w:num>
  <w:num w:numId="31">
    <w:abstractNumId w:val="12"/>
  </w:num>
  <w:num w:numId="32">
    <w:abstractNumId w:val="2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16"/>
    <w:rsid w:val="00002766"/>
    <w:rsid w:val="00020135"/>
    <w:rsid w:val="00045350"/>
    <w:rsid w:val="000479FC"/>
    <w:rsid w:val="00057375"/>
    <w:rsid w:val="000731BD"/>
    <w:rsid w:val="00077A24"/>
    <w:rsid w:val="00082EA0"/>
    <w:rsid w:val="000873AD"/>
    <w:rsid w:val="000918D6"/>
    <w:rsid w:val="000A2C20"/>
    <w:rsid w:val="000B51DF"/>
    <w:rsid w:val="000D6463"/>
    <w:rsid w:val="000F63BA"/>
    <w:rsid w:val="000F6812"/>
    <w:rsid w:val="001017A4"/>
    <w:rsid w:val="00102922"/>
    <w:rsid w:val="001136CD"/>
    <w:rsid w:val="001236B2"/>
    <w:rsid w:val="001264D1"/>
    <w:rsid w:val="00141216"/>
    <w:rsid w:val="00145F67"/>
    <w:rsid w:val="00161610"/>
    <w:rsid w:val="00171E2D"/>
    <w:rsid w:val="0017505E"/>
    <w:rsid w:val="001A204E"/>
    <w:rsid w:val="001A4B25"/>
    <w:rsid w:val="001A56AE"/>
    <w:rsid w:val="001B1E42"/>
    <w:rsid w:val="001B7545"/>
    <w:rsid w:val="001C265D"/>
    <w:rsid w:val="001C33F1"/>
    <w:rsid w:val="001D45E9"/>
    <w:rsid w:val="001E01E6"/>
    <w:rsid w:val="001E1149"/>
    <w:rsid w:val="001E6F57"/>
    <w:rsid w:val="00231D84"/>
    <w:rsid w:val="00237D58"/>
    <w:rsid w:val="002424DA"/>
    <w:rsid w:val="00246113"/>
    <w:rsid w:val="00255818"/>
    <w:rsid w:val="002562E9"/>
    <w:rsid w:val="00294CA1"/>
    <w:rsid w:val="002971FA"/>
    <w:rsid w:val="002B0AAB"/>
    <w:rsid w:val="002B17C6"/>
    <w:rsid w:val="002B6324"/>
    <w:rsid w:val="002D6FC4"/>
    <w:rsid w:val="002E3931"/>
    <w:rsid w:val="002E5584"/>
    <w:rsid w:val="002F2DE2"/>
    <w:rsid w:val="003031B7"/>
    <w:rsid w:val="0031669F"/>
    <w:rsid w:val="00320F87"/>
    <w:rsid w:val="003269BF"/>
    <w:rsid w:val="00336B4C"/>
    <w:rsid w:val="00344EEA"/>
    <w:rsid w:val="003459CF"/>
    <w:rsid w:val="00354699"/>
    <w:rsid w:val="00362BCA"/>
    <w:rsid w:val="003741D5"/>
    <w:rsid w:val="0038443D"/>
    <w:rsid w:val="00385079"/>
    <w:rsid w:val="003A0639"/>
    <w:rsid w:val="003B0D3B"/>
    <w:rsid w:val="003C38AE"/>
    <w:rsid w:val="003D156D"/>
    <w:rsid w:val="003D394A"/>
    <w:rsid w:val="003D4494"/>
    <w:rsid w:val="003D6B1E"/>
    <w:rsid w:val="003F0259"/>
    <w:rsid w:val="003F1394"/>
    <w:rsid w:val="004006C0"/>
    <w:rsid w:val="00401AA1"/>
    <w:rsid w:val="00415312"/>
    <w:rsid w:val="004217AD"/>
    <w:rsid w:val="00425B82"/>
    <w:rsid w:val="004410FE"/>
    <w:rsid w:val="00454DBA"/>
    <w:rsid w:val="00455940"/>
    <w:rsid w:val="00471AD2"/>
    <w:rsid w:val="004737CF"/>
    <w:rsid w:val="00475D2C"/>
    <w:rsid w:val="00483552"/>
    <w:rsid w:val="004D6189"/>
    <w:rsid w:val="004E31EF"/>
    <w:rsid w:val="004E740E"/>
    <w:rsid w:val="004F05DA"/>
    <w:rsid w:val="004F7058"/>
    <w:rsid w:val="004F7548"/>
    <w:rsid w:val="00502158"/>
    <w:rsid w:val="005130CD"/>
    <w:rsid w:val="005248F4"/>
    <w:rsid w:val="00526A3C"/>
    <w:rsid w:val="0053142E"/>
    <w:rsid w:val="0054237C"/>
    <w:rsid w:val="00542CD6"/>
    <w:rsid w:val="005617DA"/>
    <w:rsid w:val="00571278"/>
    <w:rsid w:val="00584DD6"/>
    <w:rsid w:val="005A236E"/>
    <w:rsid w:val="005B0BBF"/>
    <w:rsid w:val="005B10D8"/>
    <w:rsid w:val="005B149D"/>
    <w:rsid w:val="005B790F"/>
    <w:rsid w:val="005C10E3"/>
    <w:rsid w:val="005C1269"/>
    <w:rsid w:val="005C34E5"/>
    <w:rsid w:val="005C3691"/>
    <w:rsid w:val="005D5362"/>
    <w:rsid w:val="005E520F"/>
    <w:rsid w:val="00637501"/>
    <w:rsid w:val="00643815"/>
    <w:rsid w:val="00647ED9"/>
    <w:rsid w:val="00650B7B"/>
    <w:rsid w:val="00650E32"/>
    <w:rsid w:val="006515D0"/>
    <w:rsid w:val="00663138"/>
    <w:rsid w:val="006709CD"/>
    <w:rsid w:val="006734FB"/>
    <w:rsid w:val="006812E2"/>
    <w:rsid w:val="0069319C"/>
    <w:rsid w:val="006A27AD"/>
    <w:rsid w:val="006A77A3"/>
    <w:rsid w:val="006A7A2F"/>
    <w:rsid w:val="006B3B6D"/>
    <w:rsid w:val="006B7A4D"/>
    <w:rsid w:val="006B7D8B"/>
    <w:rsid w:val="006C29F4"/>
    <w:rsid w:val="006D17C8"/>
    <w:rsid w:val="006D232F"/>
    <w:rsid w:val="0070024B"/>
    <w:rsid w:val="00723A47"/>
    <w:rsid w:val="00753BA3"/>
    <w:rsid w:val="0076080E"/>
    <w:rsid w:val="00762827"/>
    <w:rsid w:val="007706FA"/>
    <w:rsid w:val="00780337"/>
    <w:rsid w:val="007852BB"/>
    <w:rsid w:val="0078610E"/>
    <w:rsid w:val="00786D5C"/>
    <w:rsid w:val="007A1DBA"/>
    <w:rsid w:val="007F38AE"/>
    <w:rsid w:val="007F47DA"/>
    <w:rsid w:val="0080221B"/>
    <w:rsid w:val="00810144"/>
    <w:rsid w:val="0081477E"/>
    <w:rsid w:val="008168DB"/>
    <w:rsid w:val="00834439"/>
    <w:rsid w:val="008352B0"/>
    <w:rsid w:val="00841055"/>
    <w:rsid w:val="0084531B"/>
    <w:rsid w:val="00850D15"/>
    <w:rsid w:val="008550F8"/>
    <w:rsid w:val="00874BF9"/>
    <w:rsid w:val="00892032"/>
    <w:rsid w:val="008B170B"/>
    <w:rsid w:val="008B1798"/>
    <w:rsid w:val="008B7C60"/>
    <w:rsid w:val="008C045B"/>
    <w:rsid w:val="008C1D03"/>
    <w:rsid w:val="008E368F"/>
    <w:rsid w:val="008E3CD2"/>
    <w:rsid w:val="009221CB"/>
    <w:rsid w:val="0092303A"/>
    <w:rsid w:val="00923BD7"/>
    <w:rsid w:val="009301B9"/>
    <w:rsid w:val="009413F2"/>
    <w:rsid w:val="009429EA"/>
    <w:rsid w:val="009454B0"/>
    <w:rsid w:val="0094791F"/>
    <w:rsid w:val="009559C4"/>
    <w:rsid w:val="00961F07"/>
    <w:rsid w:val="00962D2D"/>
    <w:rsid w:val="00965EC7"/>
    <w:rsid w:val="009725CE"/>
    <w:rsid w:val="00992354"/>
    <w:rsid w:val="009A134F"/>
    <w:rsid w:val="009A17CA"/>
    <w:rsid w:val="009A3354"/>
    <w:rsid w:val="009A429C"/>
    <w:rsid w:val="009A5D36"/>
    <w:rsid w:val="009D4A90"/>
    <w:rsid w:val="00A07F61"/>
    <w:rsid w:val="00A26BBB"/>
    <w:rsid w:val="00A352AD"/>
    <w:rsid w:val="00A37048"/>
    <w:rsid w:val="00A371B1"/>
    <w:rsid w:val="00A45A61"/>
    <w:rsid w:val="00A861C2"/>
    <w:rsid w:val="00A9104F"/>
    <w:rsid w:val="00A92082"/>
    <w:rsid w:val="00A92786"/>
    <w:rsid w:val="00A93D2F"/>
    <w:rsid w:val="00AA0395"/>
    <w:rsid w:val="00AB43DC"/>
    <w:rsid w:val="00AB4556"/>
    <w:rsid w:val="00AC4FFC"/>
    <w:rsid w:val="00AD1C00"/>
    <w:rsid w:val="00AD29F2"/>
    <w:rsid w:val="00AF25E9"/>
    <w:rsid w:val="00AF3FAB"/>
    <w:rsid w:val="00AF5E71"/>
    <w:rsid w:val="00B00E18"/>
    <w:rsid w:val="00B01C0C"/>
    <w:rsid w:val="00B0333B"/>
    <w:rsid w:val="00B16960"/>
    <w:rsid w:val="00B20830"/>
    <w:rsid w:val="00B25371"/>
    <w:rsid w:val="00B33398"/>
    <w:rsid w:val="00B53E08"/>
    <w:rsid w:val="00BA6DC5"/>
    <w:rsid w:val="00BB3145"/>
    <w:rsid w:val="00BC22A0"/>
    <w:rsid w:val="00BC6639"/>
    <w:rsid w:val="00BC6E75"/>
    <w:rsid w:val="00BF1B36"/>
    <w:rsid w:val="00BF53DB"/>
    <w:rsid w:val="00C16D79"/>
    <w:rsid w:val="00C4419F"/>
    <w:rsid w:val="00C4511A"/>
    <w:rsid w:val="00C45374"/>
    <w:rsid w:val="00C52999"/>
    <w:rsid w:val="00C6579E"/>
    <w:rsid w:val="00CB6EC9"/>
    <w:rsid w:val="00CD59DE"/>
    <w:rsid w:val="00CD78FF"/>
    <w:rsid w:val="00CE6680"/>
    <w:rsid w:val="00CE6F67"/>
    <w:rsid w:val="00CF2AAC"/>
    <w:rsid w:val="00D11969"/>
    <w:rsid w:val="00D1779B"/>
    <w:rsid w:val="00D219E4"/>
    <w:rsid w:val="00D35735"/>
    <w:rsid w:val="00D433E7"/>
    <w:rsid w:val="00D46CA4"/>
    <w:rsid w:val="00D5680B"/>
    <w:rsid w:val="00D608F8"/>
    <w:rsid w:val="00D8438A"/>
    <w:rsid w:val="00D850D1"/>
    <w:rsid w:val="00D94904"/>
    <w:rsid w:val="00DA1AB9"/>
    <w:rsid w:val="00DA6ADC"/>
    <w:rsid w:val="00DB3516"/>
    <w:rsid w:val="00DE22BD"/>
    <w:rsid w:val="00DE4DB5"/>
    <w:rsid w:val="00DF08F0"/>
    <w:rsid w:val="00DF287A"/>
    <w:rsid w:val="00DF44AD"/>
    <w:rsid w:val="00E00B7D"/>
    <w:rsid w:val="00E06787"/>
    <w:rsid w:val="00E10983"/>
    <w:rsid w:val="00E1256E"/>
    <w:rsid w:val="00E233FD"/>
    <w:rsid w:val="00E3578F"/>
    <w:rsid w:val="00E36567"/>
    <w:rsid w:val="00E411B9"/>
    <w:rsid w:val="00E42A82"/>
    <w:rsid w:val="00E54512"/>
    <w:rsid w:val="00E631BA"/>
    <w:rsid w:val="00E64FD3"/>
    <w:rsid w:val="00E66170"/>
    <w:rsid w:val="00E6725E"/>
    <w:rsid w:val="00E706E9"/>
    <w:rsid w:val="00E77D93"/>
    <w:rsid w:val="00EA48F8"/>
    <w:rsid w:val="00ED75DB"/>
    <w:rsid w:val="00F44CCC"/>
    <w:rsid w:val="00F45E82"/>
    <w:rsid w:val="00F700D4"/>
    <w:rsid w:val="00F721A3"/>
    <w:rsid w:val="00F764A6"/>
    <w:rsid w:val="00FA7049"/>
    <w:rsid w:val="00FC155E"/>
    <w:rsid w:val="00FE404C"/>
    <w:rsid w:val="00FE6485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6226BB-93E5-43B5-A9EE-279EA866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90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412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numbering" w:customStyle="1" w:styleId="Numbered">
    <w:name w:val="Numbered"/>
    <w:rsid w:val="00141216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D94904"/>
    <w:pPr>
      <w:ind w:left="720"/>
      <w:contextualSpacing/>
    </w:pPr>
  </w:style>
  <w:style w:type="paragraph" w:customStyle="1" w:styleId="Default">
    <w:name w:val="Default"/>
    <w:rsid w:val="00C453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45374"/>
  </w:style>
  <w:style w:type="character" w:styleId="Hyperlink">
    <w:name w:val="Hyperlink"/>
    <w:basedOn w:val="DefaultParagraphFont"/>
    <w:semiHidden/>
    <w:rsid w:val="001017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A4"/>
    <w:rPr>
      <w:rFonts w:ascii="Tahoma" w:eastAsiaTheme="minorEastAsi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CE668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CE6680"/>
    <w:rPr>
      <w:b/>
      <w:bCs/>
    </w:rPr>
  </w:style>
  <w:style w:type="table" w:styleId="TableGrid">
    <w:name w:val="Table Grid"/>
    <w:basedOn w:val="TableNormal"/>
    <w:uiPriority w:val="59"/>
    <w:rsid w:val="00850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7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70B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17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70B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FC6EC-609C-46EA-A935-0AE762FD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</dc:creator>
  <cp:lastModifiedBy>Caroline</cp:lastModifiedBy>
  <cp:revision>2</cp:revision>
  <cp:lastPrinted>2017-02-08T10:27:00Z</cp:lastPrinted>
  <dcterms:created xsi:type="dcterms:W3CDTF">2017-02-27T16:43:00Z</dcterms:created>
  <dcterms:modified xsi:type="dcterms:W3CDTF">2017-02-27T16:43:00Z</dcterms:modified>
</cp:coreProperties>
</file>